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844C" w14:textId="2E175708" w:rsidR="00E13748" w:rsidRDefault="00E13748" w:rsidP="00AC2063">
      <w:pPr>
        <w:pStyle w:val="Title"/>
      </w:pPr>
      <w:bookmarkStart w:id="0" w:name="_Toc125043971"/>
      <w:bookmarkEnd w:id="0"/>
    </w:p>
    <w:p w14:paraId="28CC8BFD" w14:textId="4A2322C1" w:rsidR="000D7962" w:rsidRDefault="000D7962" w:rsidP="000D7962"/>
    <w:p w14:paraId="40F928A5" w14:textId="31991650" w:rsidR="000D7962" w:rsidRDefault="000D7962" w:rsidP="000D7962"/>
    <w:p w14:paraId="58F9C2C5" w14:textId="00B1D2E4" w:rsidR="000D7962" w:rsidRDefault="000D7962" w:rsidP="000D7962"/>
    <w:p w14:paraId="4937E0F6" w14:textId="50B44F70" w:rsidR="107930B1" w:rsidRDefault="107930B1" w:rsidP="675D8218">
      <w:pPr>
        <w:pStyle w:val="Title"/>
        <w:spacing w:line="259" w:lineRule="auto"/>
        <w:jc w:val="center"/>
        <w:rPr>
          <w:rFonts w:ascii="Helvetica" w:eastAsia="Helvetica" w:hAnsi="Helvetica" w:cs="Helvetica"/>
          <w:b/>
          <w:bCs/>
        </w:rPr>
      </w:pPr>
      <w:r w:rsidRPr="675D8218">
        <w:rPr>
          <w:rFonts w:ascii="Helvetica" w:eastAsia="Helvetica" w:hAnsi="Helvetica" w:cs="Helvetica"/>
          <w:b/>
          <w:bCs/>
        </w:rPr>
        <w:t>Disability Services and Inclusion Bill 2023:</w:t>
      </w:r>
    </w:p>
    <w:p w14:paraId="40F427B4" w14:textId="281A48E5" w:rsidR="000D7962" w:rsidRPr="007130F0" w:rsidRDefault="007130F0" w:rsidP="675D8218">
      <w:pPr>
        <w:pStyle w:val="Title"/>
        <w:jc w:val="center"/>
        <w:rPr>
          <w:rFonts w:ascii="Helvetica" w:eastAsia="Helvetica" w:hAnsi="Helvetica" w:cs="Helvetica"/>
          <w:b/>
          <w:bCs/>
        </w:rPr>
      </w:pPr>
      <w:r w:rsidRPr="675D8218">
        <w:rPr>
          <w:rFonts w:ascii="Helvetica" w:eastAsia="Helvetica" w:hAnsi="Helvetica" w:cs="Helvetica"/>
          <w:b/>
          <w:bCs/>
        </w:rPr>
        <w:t xml:space="preserve">A </w:t>
      </w:r>
      <w:r w:rsidR="006A5E76" w:rsidRPr="675D8218">
        <w:rPr>
          <w:rFonts w:ascii="Helvetica" w:eastAsia="Helvetica" w:hAnsi="Helvetica" w:cs="Helvetica"/>
          <w:b/>
          <w:bCs/>
        </w:rPr>
        <w:t>j</w:t>
      </w:r>
      <w:r w:rsidRPr="675D8218">
        <w:rPr>
          <w:rFonts w:ascii="Helvetica" w:eastAsia="Helvetica" w:hAnsi="Helvetica" w:cs="Helvetica"/>
          <w:b/>
          <w:bCs/>
        </w:rPr>
        <w:t>oint submission from Disability Representative Organisations</w:t>
      </w:r>
    </w:p>
    <w:p w14:paraId="3F409925" w14:textId="2100DA03" w:rsidR="00E13748" w:rsidRPr="007130F0" w:rsidRDefault="00E13748" w:rsidP="675D8218">
      <w:pPr>
        <w:rPr>
          <w:rFonts w:eastAsia="Helvetica" w:cs="Helvetica"/>
        </w:rPr>
      </w:pPr>
    </w:p>
    <w:p w14:paraId="316FBC85" w14:textId="76F7916C" w:rsidR="00695413" w:rsidRDefault="00E13748" w:rsidP="675D8218">
      <w:pPr>
        <w:pStyle w:val="TOCHeading"/>
        <w:jc w:val="center"/>
        <w:rPr>
          <w:rFonts w:ascii="Helvetica" w:eastAsia="Helvetica" w:hAnsi="Helvetica" w:cs="Helvetica"/>
        </w:rPr>
      </w:pPr>
      <w:r w:rsidRPr="675D8218">
        <w:rPr>
          <w:rFonts w:ascii="Helvetica" w:eastAsia="Helvetica" w:hAnsi="Helvetica" w:cs="Helvetica"/>
        </w:rPr>
        <w:br w:type="page"/>
      </w:r>
    </w:p>
    <w:sdt>
      <w:sdtPr>
        <w:rPr>
          <w:rFonts w:ascii="Arial" w:eastAsiaTheme="minorHAnsi" w:hAnsi="Arial" w:cs="Arial"/>
          <w:noProof/>
          <w:color w:val="auto"/>
          <w:sz w:val="24"/>
          <w:szCs w:val="24"/>
          <w:lang w:val="en-AU"/>
        </w:rPr>
        <w:id w:val="1802578063"/>
        <w:docPartObj>
          <w:docPartGallery w:val="Table of Contents"/>
          <w:docPartUnique/>
        </w:docPartObj>
      </w:sdtPr>
      <w:sdtEndPr/>
      <w:sdtContent>
        <w:p w14:paraId="514024CB" w14:textId="66411671" w:rsidR="007421E8" w:rsidRPr="007421E8" w:rsidRDefault="67292286" w:rsidP="675D8218">
          <w:pPr>
            <w:pStyle w:val="TOCHeading"/>
            <w:rPr>
              <w:rFonts w:ascii="Helvetica" w:eastAsia="Helvetica" w:hAnsi="Helvetica" w:cs="Helvetica"/>
              <w:color w:val="auto"/>
              <w:sz w:val="22"/>
              <w:szCs w:val="22"/>
            </w:rPr>
          </w:pPr>
          <w:r w:rsidRPr="675D8218">
            <w:rPr>
              <w:rFonts w:ascii="Helvetica" w:eastAsia="Helvetica" w:hAnsi="Helvetica" w:cs="Helvetica"/>
              <w:color w:val="auto"/>
              <w:sz w:val="22"/>
              <w:szCs w:val="22"/>
            </w:rPr>
            <w:t>Contents</w:t>
          </w:r>
        </w:p>
        <w:p w14:paraId="412714AE" w14:textId="48557552" w:rsidR="009352B5" w:rsidRDefault="0052088D">
          <w:pPr>
            <w:pStyle w:val="TOC1"/>
            <w:rPr>
              <w:rFonts w:asciiTheme="minorHAnsi" w:eastAsiaTheme="minorEastAsia" w:hAnsiTheme="minorHAnsi" w:cstheme="minorBidi"/>
              <w:b w:val="0"/>
              <w:bCs w:val="0"/>
              <w:kern w:val="2"/>
              <w14:ligatures w14:val="standardContextual"/>
            </w:rPr>
          </w:pPr>
          <w:r>
            <w:fldChar w:fldCharType="begin"/>
          </w:r>
          <w:r w:rsidR="55B4357E">
            <w:instrText>TOC \o "1-3" \h \z \u</w:instrText>
          </w:r>
          <w:r>
            <w:fldChar w:fldCharType="separate"/>
          </w:r>
          <w:hyperlink w:anchor="_Toc143620711" w:history="1">
            <w:r w:rsidR="009352B5" w:rsidRPr="00C66708">
              <w:rPr>
                <w:rStyle w:val="Hyperlink"/>
                <w:rFonts w:ascii="Helvetica" w:eastAsia="Helvetica" w:hAnsi="Helvetica" w:cs="Helvetica"/>
              </w:rPr>
              <w:t>Acknowledgements and style note</w:t>
            </w:r>
            <w:r w:rsidR="009352B5">
              <w:rPr>
                <w:webHidden/>
              </w:rPr>
              <w:tab/>
            </w:r>
            <w:r w:rsidR="009352B5">
              <w:rPr>
                <w:webHidden/>
              </w:rPr>
              <w:fldChar w:fldCharType="begin"/>
            </w:r>
            <w:r w:rsidR="009352B5">
              <w:rPr>
                <w:webHidden/>
              </w:rPr>
              <w:instrText xml:space="preserve"> PAGEREF _Toc143620711 \h </w:instrText>
            </w:r>
            <w:r w:rsidR="009352B5">
              <w:rPr>
                <w:webHidden/>
              </w:rPr>
            </w:r>
            <w:r w:rsidR="009352B5">
              <w:rPr>
                <w:webHidden/>
              </w:rPr>
              <w:fldChar w:fldCharType="separate"/>
            </w:r>
            <w:r w:rsidR="009352B5">
              <w:rPr>
                <w:webHidden/>
              </w:rPr>
              <w:t>3</w:t>
            </w:r>
            <w:r w:rsidR="009352B5">
              <w:rPr>
                <w:webHidden/>
              </w:rPr>
              <w:fldChar w:fldCharType="end"/>
            </w:r>
          </w:hyperlink>
        </w:p>
        <w:p w14:paraId="13512E21" w14:textId="50D1CF31" w:rsidR="009352B5" w:rsidRDefault="00ED102D">
          <w:pPr>
            <w:pStyle w:val="TOC1"/>
            <w:rPr>
              <w:rFonts w:asciiTheme="minorHAnsi" w:eastAsiaTheme="minorEastAsia" w:hAnsiTheme="minorHAnsi" w:cstheme="minorBidi"/>
              <w:b w:val="0"/>
              <w:bCs w:val="0"/>
              <w:kern w:val="2"/>
              <w14:ligatures w14:val="standardContextual"/>
            </w:rPr>
          </w:pPr>
          <w:hyperlink w:anchor="_Toc143620712" w:history="1">
            <w:r w:rsidR="009352B5" w:rsidRPr="00C66708">
              <w:rPr>
                <w:rStyle w:val="Hyperlink"/>
                <w:rFonts w:ascii="Helvetica" w:eastAsia="Helvetica" w:hAnsi="Helvetica" w:cs="Helvetica"/>
              </w:rPr>
              <w:t>Signatories to this submission</w:t>
            </w:r>
            <w:r w:rsidR="009352B5">
              <w:rPr>
                <w:webHidden/>
              </w:rPr>
              <w:tab/>
            </w:r>
            <w:r w:rsidR="009352B5">
              <w:rPr>
                <w:webHidden/>
              </w:rPr>
              <w:fldChar w:fldCharType="begin"/>
            </w:r>
            <w:r w:rsidR="009352B5">
              <w:rPr>
                <w:webHidden/>
              </w:rPr>
              <w:instrText xml:space="preserve"> PAGEREF _Toc143620712 \h </w:instrText>
            </w:r>
            <w:r w:rsidR="009352B5">
              <w:rPr>
                <w:webHidden/>
              </w:rPr>
            </w:r>
            <w:r w:rsidR="009352B5">
              <w:rPr>
                <w:webHidden/>
              </w:rPr>
              <w:fldChar w:fldCharType="separate"/>
            </w:r>
            <w:r w:rsidR="009352B5">
              <w:rPr>
                <w:webHidden/>
              </w:rPr>
              <w:t>4</w:t>
            </w:r>
            <w:r w:rsidR="009352B5">
              <w:rPr>
                <w:webHidden/>
              </w:rPr>
              <w:fldChar w:fldCharType="end"/>
            </w:r>
          </w:hyperlink>
        </w:p>
        <w:p w14:paraId="2C637671" w14:textId="1EA1371F" w:rsidR="009352B5" w:rsidRDefault="00ED102D">
          <w:pPr>
            <w:pStyle w:val="TOC1"/>
            <w:rPr>
              <w:rFonts w:asciiTheme="minorHAnsi" w:eastAsiaTheme="minorEastAsia" w:hAnsiTheme="minorHAnsi" w:cstheme="minorBidi"/>
              <w:b w:val="0"/>
              <w:bCs w:val="0"/>
              <w:kern w:val="2"/>
              <w14:ligatures w14:val="standardContextual"/>
            </w:rPr>
          </w:pPr>
          <w:hyperlink w:anchor="_Toc143620713" w:history="1">
            <w:r w:rsidR="009352B5" w:rsidRPr="00C66708">
              <w:rPr>
                <w:rStyle w:val="Hyperlink"/>
                <w:rFonts w:ascii="Helvetica" w:eastAsia="Helvetica" w:hAnsi="Helvetica" w:cs="Helvetica"/>
              </w:rPr>
              <w:t>Contributors to this submission</w:t>
            </w:r>
            <w:r w:rsidR="009352B5">
              <w:rPr>
                <w:webHidden/>
              </w:rPr>
              <w:tab/>
            </w:r>
            <w:r w:rsidR="009352B5">
              <w:rPr>
                <w:webHidden/>
              </w:rPr>
              <w:fldChar w:fldCharType="begin"/>
            </w:r>
            <w:r w:rsidR="009352B5">
              <w:rPr>
                <w:webHidden/>
              </w:rPr>
              <w:instrText xml:space="preserve"> PAGEREF _Toc143620713 \h </w:instrText>
            </w:r>
            <w:r w:rsidR="009352B5">
              <w:rPr>
                <w:webHidden/>
              </w:rPr>
            </w:r>
            <w:r w:rsidR="009352B5">
              <w:rPr>
                <w:webHidden/>
              </w:rPr>
              <w:fldChar w:fldCharType="separate"/>
            </w:r>
            <w:r w:rsidR="009352B5">
              <w:rPr>
                <w:webHidden/>
              </w:rPr>
              <w:t>4</w:t>
            </w:r>
            <w:r w:rsidR="009352B5">
              <w:rPr>
                <w:webHidden/>
              </w:rPr>
              <w:fldChar w:fldCharType="end"/>
            </w:r>
          </w:hyperlink>
        </w:p>
        <w:p w14:paraId="7EC38757" w14:textId="5AB61FA8" w:rsidR="009352B5" w:rsidRDefault="00ED102D">
          <w:pPr>
            <w:pStyle w:val="TOC1"/>
            <w:rPr>
              <w:rFonts w:asciiTheme="minorHAnsi" w:eastAsiaTheme="minorEastAsia" w:hAnsiTheme="minorHAnsi" w:cstheme="minorBidi"/>
              <w:b w:val="0"/>
              <w:bCs w:val="0"/>
              <w:kern w:val="2"/>
              <w14:ligatures w14:val="standardContextual"/>
            </w:rPr>
          </w:pPr>
          <w:hyperlink w:anchor="_Toc143620714" w:history="1">
            <w:r w:rsidR="009352B5" w:rsidRPr="00C66708">
              <w:rPr>
                <w:rStyle w:val="Hyperlink"/>
                <w:rFonts w:ascii="Helvetica" w:eastAsia="Helvetica" w:hAnsi="Helvetica" w:cs="Helvetica"/>
              </w:rPr>
              <w:t>Introduction</w:t>
            </w:r>
            <w:r w:rsidR="009352B5">
              <w:rPr>
                <w:webHidden/>
              </w:rPr>
              <w:tab/>
            </w:r>
            <w:r w:rsidR="009352B5">
              <w:rPr>
                <w:webHidden/>
              </w:rPr>
              <w:fldChar w:fldCharType="begin"/>
            </w:r>
            <w:r w:rsidR="009352B5">
              <w:rPr>
                <w:webHidden/>
              </w:rPr>
              <w:instrText xml:space="preserve"> PAGEREF _Toc143620714 \h </w:instrText>
            </w:r>
            <w:r w:rsidR="009352B5">
              <w:rPr>
                <w:webHidden/>
              </w:rPr>
            </w:r>
            <w:r w:rsidR="009352B5">
              <w:rPr>
                <w:webHidden/>
              </w:rPr>
              <w:fldChar w:fldCharType="separate"/>
            </w:r>
            <w:r w:rsidR="009352B5">
              <w:rPr>
                <w:webHidden/>
              </w:rPr>
              <w:t>3</w:t>
            </w:r>
            <w:r w:rsidR="009352B5">
              <w:rPr>
                <w:webHidden/>
              </w:rPr>
              <w:fldChar w:fldCharType="end"/>
            </w:r>
          </w:hyperlink>
        </w:p>
        <w:p w14:paraId="2E2C20F3" w14:textId="4DE42ECB" w:rsidR="009352B5" w:rsidRDefault="00ED102D">
          <w:pPr>
            <w:pStyle w:val="TOC1"/>
            <w:rPr>
              <w:rFonts w:asciiTheme="minorHAnsi" w:eastAsiaTheme="minorEastAsia" w:hAnsiTheme="minorHAnsi" w:cstheme="minorBidi"/>
              <w:b w:val="0"/>
              <w:bCs w:val="0"/>
              <w:kern w:val="2"/>
              <w14:ligatures w14:val="standardContextual"/>
            </w:rPr>
          </w:pPr>
          <w:hyperlink w:anchor="_Toc143620715" w:history="1">
            <w:r w:rsidR="009352B5" w:rsidRPr="00C66708">
              <w:rPr>
                <w:rStyle w:val="Hyperlink"/>
                <w:rFonts w:ascii="Helvetica" w:eastAsia="Helvetica" w:hAnsi="Helvetica" w:cs="Helvetica"/>
              </w:rPr>
              <w:t>About the Disability Representative Organisations</w:t>
            </w:r>
            <w:r w:rsidR="009352B5">
              <w:rPr>
                <w:webHidden/>
              </w:rPr>
              <w:tab/>
            </w:r>
            <w:r w:rsidR="009352B5">
              <w:rPr>
                <w:webHidden/>
              </w:rPr>
              <w:fldChar w:fldCharType="begin"/>
            </w:r>
            <w:r w:rsidR="009352B5">
              <w:rPr>
                <w:webHidden/>
              </w:rPr>
              <w:instrText xml:space="preserve"> PAGEREF _Toc143620715 \h </w:instrText>
            </w:r>
            <w:r w:rsidR="009352B5">
              <w:rPr>
                <w:webHidden/>
              </w:rPr>
            </w:r>
            <w:r w:rsidR="009352B5">
              <w:rPr>
                <w:webHidden/>
              </w:rPr>
              <w:fldChar w:fldCharType="separate"/>
            </w:r>
            <w:r w:rsidR="009352B5">
              <w:rPr>
                <w:webHidden/>
              </w:rPr>
              <w:t>8</w:t>
            </w:r>
            <w:r w:rsidR="009352B5">
              <w:rPr>
                <w:webHidden/>
              </w:rPr>
              <w:fldChar w:fldCharType="end"/>
            </w:r>
          </w:hyperlink>
        </w:p>
        <w:p w14:paraId="6DF8C5FE" w14:textId="5ABCB0BD" w:rsidR="009352B5" w:rsidRDefault="00ED102D">
          <w:pPr>
            <w:pStyle w:val="TOC1"/>
            <w:rPr>
              <w:rFonts w:asciiTheme="minorHAnsi" w:eastAsiaTheme="minorEastAsia" w:hAnsiTheme="minorHAnsi" w:cstheme="minorBidi"/>
              <w:b w:val="0"/>
              <w:bCs w:val="0"/>
              <w:kern w:val="2"/>
              <w14:ligatures w14:val="standardContextual"/>
            </w:rPr>
          </w:pPr>
          <w:hyperlink w:anchor="_Toc143620716" w:history="1">
            <w:r w:rsidR="009352B5" w:rsidRPr="00C66708">
              <w:rPr>
                <w:rStyle w:val="Hyperlink"/>
                <w:rFonts w:ascii="Helvetica" w:eastAsia="Helvetica" w:hAnsi="Helvetica" w:cs="Helvetica"/>
              </w:rPr>
              <w:t>Response to consultation questions</w:t>
            </w:r>
            <w:r w:rsidR="009352B5">
              <w:rPr>
                <w:webHidden/>
              </w:rPr>
              <w:tab/>
            </w:r>
            <w:r w:rsidR="009352B5">
              <w:rPr>
                <w:webHidden/>
              </w:rPr>
              <w:fldChar w:fldCharType="begin"/>
            </w:r>
            <w:r w:rsidR="009352B5">
              <w:rPr>
                <w:webHidden/>
              </w:rPr>
              <w:instrText xml:space="preserve"> PAGEREF _Toc143620716 \h </w:instrText>
            </w:r>
            <w:r w:rsidR="009352B5">
              <w:rPr>
                <w:webHidden/>
              </w:rPr>
            </w:r>
            <w:r w:rsidR="009352B5">
              <w:rPr>
                <w:webHidden/>
              </w:rPr>
              <w:fldChar w:fldCharType="separate"/>
            </w:r>
            <w:r w:rsidR="009352B5">
              <w:rPr>
                <w:webHidden/>
              </w:rPr>
              <w:t>9</w:t>
            </w:r>
            <w:r w:rsidR="009352B5">
              <w:rPr>
                <w:webHidden/>
              </w:rPr>
              <w:fldChar w:fldCharType="end"/>
            </w:r>
          </w:hyperlink>
        </w:p>
        <w:p w14:paraId="7BD0988E" w14:textId="402369CF" w:rsidR="009352B5" w:rsidRDefault="00ED102D">
          <w:pPr>
            <w:pStyle w:val="TOC2"/>
            <w:rPr>
              <w:rFonts w:asciiTheme="minorHAnsi" w:eastAsiaTheme="minorEastAsia" w:hAnsiTheme="minorHAnsi" w:cstheme="minorBidi"/>
              <w:kern w:val="2"/>
              <w14:ligatures w14:val="standardContextual"/>
            </w:rPr>
          </w:pPr>
          <w:hyperlink w:anchor="_Toc143620717" w:history="1">
            <w:r w:rsidR="009352B5" w:rsidRPr="00C66708">
              <w:rPr>
                <w:rStyle w:val="Hyperlink"/>
                <w:rFonts w:ascii="Helvetica" w:eastAsia="Helvetica" w:hAnsi="Helvetica" w:cs="Helvetica"/>
                <w:b/>
                <w:bCs/>
              </w:rPr>
              <w:t>Please tell us how much you agree or disagree with the objects and principles in the Bill. Do you have any additional comments about the objects and principles in the Bill?</w:t>
            </w:r>
            <w:r w:rsidR="009352B5">
              <w:rPr>
                <w:webHidden/>
              </w:rPr>
              <w:tab/>
            </w:r>
            <w:r w:rsidR="009352B5">
              <w:rPr>
                <w:webHidden/>
              </w:rPr>
              <w:fldChar w:fldCharType="begin"/>
            </w:r>
            <w:r w:rsidR="009352B5">
              <w:rPr>
                <w:webHidden/>
              </w:rPr>
              <w:instrText xml:space="preserve"> PAGEREF _Toc143620717 \h </w:instrText>
            </w:r>
            <w:r w:rsidR="009352B5">
              <w:rPr>
                <w:webHidden/>
              </w:rPr>
            </w:r>
            <w:r w:rsidR="009352B5">
              <w:rPr>
                <w:webHidden/>
              </w:rPr>
              <w:fldChar w:fldCharType="separate"/>
            </w:r>
            <w:r w:rsidR="009352B5">
              <w:rPr>
                <w:webHidden/>
              </w:rPr>
              <w:t>9</w:t>
            </w:r>
            <w:r w:rsidR="009352B5">
              <w:rPr>
                <w:webHidden/>
              </w:rPr>
              <w:fldChar w:fldCharType="end"/>
            </w:r>
          </w:hyperlink>
        </w:p>
        <w:p w14:paraId="0C798663" w14:textId="6C3793C8" w:rsidR="009352B5" w:rsidRDefault="00ED102D">
          <w:pPr>
            <w:pStyle w:val="TOC2"/>
            <w:rPr>
              <w:rFonts w:asciiTheme="minorHAnsi" w:eastAsiaTheme="minorEastAsia" w:hAnsiTheme="minorHAnsi" w:cstheme="minorBidi"/>
              <w:kern w:val="2"/>
              <w14:ligatures w14:val="standardContextual"/>
            </w:rPr>
          </w:pPr>
          <w:hyperlink w:anchor="_Toc143620718" w:history="1">
            <w:r w:rsidR="009352B5" w:rsidRPr="00C66708">
              <w:rPr>
                <w:rStyle w:val="Hyperlink"/>
                <w:rFonts w:ascii="Helvetica" w:eastAsia="Helvetica" w:hAnsi="Helvetica" w:cs="Helvetica"/>
                <w:b/>
                <w:bCs/>
              </w:rPr>
              <w:t>Please tell us how much you agree or disagree with the broad approach to who should receive supports and services. Do you have any additional comments about the broad approach taken?</w:t>
            </w:r>
            <w:r w:rsidR="009352B5">
              <w:rPr>
                <w:webHidden/>
              </w:rPr>
              <w:tab/>
            </w:r>
            <w:r w:rsidR="009352B5">
              <w:rPr>
                <w:webHidden/>
              </w:rPr>
              <w:fldChar w:fldCharType="begin"/>
            </w:r>
            <w:r w:rsidR="009352B5">
              <w:rPr>
                <w:webHidden/>
              </w:rPr>
              <w:instrText xml:space="preserve"> PAGEREF _Toc143620718 \h </w:instrText>
            </w:r>
            <w:r w:rsidR="009352B5">
              <w:rPr>
                <w:webHidden/>
              </w:rPr>
            </w:r>
            <w:r w:rsidR="009352B5">
              <w:rPr>
                <w:webHidden/>
              </w:rPr>
              <w:fldChar w:fldCharType="separate"/>
            </w:r>
            <w:r w:rsidR="009352B5">
              <w:rPr>
                <w:webHidden/>
              </w:rPr>
              <w:t>12</w:t>
            </w:r>
            <w:r w:rsidR="009352B5">
              <w:rPr>
                <w:webHidden/>
              </w:rPr>
              <w:fldChar w:fldCharType="end"/>
            </w:r>
          </w:hyperlink>
        </w:p>
        <w:p w14:paraId="2D252EC0" w14:textId="570544DB" w:rsidR="009352B5" w:rsidRDefault="00ED102D">
          <w:pPr>
            <w:pStyle w:val="TOC2"/>
            <w:rPr>
              <w:rFonts w:asciiTheme="minorHAnsi" w:eastAsiaTheme="minorEastAsia" w:hAnsiTheme="minorHAnsi" w:cstheme="minorBidi"/>
              <w:kern w:val="2"/>
              <w14:ligatures w14:val="standardContextual"/>
            </w:rPr>
          </w:pPr>
          <w:hyperlink w:anchor="_Toc143620719" w:history="1">
            <w:r w:rsidR="009352B5" w:rsidRPr="00C66708">
              <w:rPr>
                <w:rStyle w:val="Hyperlink"/>
                <w:rFonts w:ascii="Helvetica" w:eastAsia="Helvetica" w:hAnsi="Helvetica" w:cs="Helvetica"/>
                <w:b/>
                <w:bCs/>
              </w:rPr>
              <w:t>Please tell us how much you agree or disagree with the categories in the Bill. Do you have any additional comments about the categories?</w:t>
            </w:r>
            <w:r w:rsidR="009352B5">
              <w:rPr>
                <w:webHidden/>
              </w:rPr>
              <w:tab/>
            </w:r>
            <w:r w:rsidR="009352B5">
              <w:rPr>
                <w:webHidden/>
              </w:rPr>
              <w:fldChar w:fldCharType="begin"/>
            </w:r>
            <w:r w:rsidR="009352B5">
              <w:rPr>
                <w:webHidden/>
              </w:rPr>
              <w:instrText xml:space="preserve"> PAGEREF _Toc143620719 \h </w:instrText>
            </w:r>
            <w:r w:rsidR="009352B5">
              <w:rPr>
                <w:webHidden/>
              </w:rPr>
            </w:r>
            <w:r w:rsidR="009352B5">
              <w:rPr>
                <w:webHidden/>
              </w:rPr>
              <w:fldChar w:fldCharType="separate"/>
            </w:r>
            <w:r w:rsidR="009352B5">
              <w:rPr>
                <w:webHidden/>
              </w:rPr>
              <w:t>12</w:t>
            </w:r>
            <w:r w:rsidR="009352B5">
              <w:rPr>
                <w:webHidden/>
              </w:rPr>
              <w:fldChar w:fldCharType="end"/>
            </w:r>
          </w:hyperlink>
        </w:p>
        <w:p w14:paraId="067F4ABA" w14:textId="0EC52E8E" w:rsidR="009352B5" w:rsidRDefault="00ED102D">
          <w:pPr>
            <w:pStyle w:val="TOC2"/>
            <w:rPr>
              <w:rFonts w:asciiTheme="minorHAnsi" w:eastAsiaTheme="minorEastAsia" w:hAnsiTheme="minorHAnsi" w:cstheme="minorBidi"/>
              <w:kern w:val="2"/>
              <w14:ligatures w14:val="standardContextual"/>
            </w:rPr>
          </w:pPr>
          <w:hyperlink w:anchor="_Toc143620720" w:history="1">
            <w:r w:rsidR="009352B5" w:rsidRPr="00C66708">
              <w:rPr>
                <w:rStyle w:val="Hyperlink"/>
                <w:rFonts w:ascii="Helvetica" w:eastAsia="Helvetica" w:hAnsi="Helvetica" w:cs="Helvetica"/>
                <w:b/>
                <w:bCs/>
              </w:rPr>
              <w:t>Please tell us how much you agree or disagree with the arrangements in the Bill to ensure delivery of safe and quality supports and services. Do you have any additional comments about arrangements in the Bill to ensure delivery of safe and quality supports and services?</w:t>
            </w:r>
            <w:r w:rsidR="009352B5">
              <w:rPr>
                <w:webHidden/>
              </w:rPr>
              <w:tab/>
            </w:r>
            <w:r w:rsidR="009352B5">
              <w:rPr>
                <w:webHidden/>
              </w:rPr>
              <w:fldChar w:fldCharType="begin"/>
            </w:r>
            <w:r w:rsidR="009352B5">
              <w:rPr>
                <w:webHidden/>
              </w:rPr>
              <w:instrText xml:space="preserve"> PAGEREF _Toc143620720 \h </w:instrText>
            </w:r>
            <w:r w:rsidR="009352B5">
              <w:rPr>
                <w:webHidden/>
              </w:rPr>
            </w:r>
            <w:r w:rsidR="009352B5">
              <w:rPr>
                <w:webHidden/>
              </w:rPr>
              <w:fldChar w:fldCharType="separate"/>
            </w:r>
            <w:r w:rsidR="009352B5">
              <w:rPr>
                <w:webHidden/>
              </w:rPr>
              <w:t>14</w:t>
            </w:r>
            <w:r w:rsidR="009352B5">
              <w:rPr>
                <w:webHidden/>
              </w:rPr>
              <w:fldChar w:fldCharType="end"/>
            </w:r>
          </w:hyperlink>
        </w:p>
        <w:p w14:paraId="5C628647" w14:textId="3C23AA97" w:rsidR="009352B5" w:rsidRDefault="00ED102D">
          <w:pPr>
            <w:pStyle w:val="TOC2"/>
            <w:rPr>
              <w:rFonts w:asciiTheme="minorHAnsi" w:eastAsiaTheme="minorEastAsia" w:hAnsiTheme="minorHAnsi" w:cstheme="minorBidi"/>
              <w:kern w:val="2"/>
              <w14:ligatures w14:val="standardContextual"/>
            </w:rPr>
          </w:pPr>
          <w:hyperlink w:anchor="_Toc143620721" w:history="1">
            <w:r w:rsidR="009352B5" w:rsidRPr="00C66708">
              <w:rPr>
                <w:rStyle w:val="Hyperlink"/>
                <w:rFonts w:ascii="Helvetica" w:eastAsia="Helvetica" w:hAnsi="Helvetica" w:cs="Helvetica"/>
                <w:b/>
                <w:bCs/>
              </w:rPr>
              <w:t>Do you have any additional feedback about the Bill?</w:t>
            </w:r>
            <w:r w:rsidR="009352B5">
              <w:rPr>
                <w:webHidden/>
              </w:rPr>
              <w:tab/>
            </w:r>
            <w:r w:rsidR="009352B5">
              <w:rPr>
                <w:webHidden/>
              </w:rPr>
              <w:fldChar w:fldCharType="begin"/>
            </w:r>
            <w:r w:rsidR="009352B5">
              <w:rPr>
                <w:webHidden/>
              </w:rPr>
              <w:instrText xml:space="preserve"> PAGEREF _Toc143620721 \h </w:instrText>
            </w:r>
            <w:r w:rsidR="009352B5">
              <w:rPr>
                <w:webHidden/>
              </w:rPr>
            </w:r>
            <w:r w:rsidR="009352B5">
              <w:rPr>
                <w:webHidden/>
              </w:rPr>
              <w:fldChar w:fldCharType="separate"/>
            </w:r>
            <w:r w:rsidR="009352B5">
              <w:rPr>
                <w:webHidden/>
              </w:rPr>
              <w:t>16</w:t>
            </w:r>
            <w:r w:rsidR="009352B5">
              <w:rPr>
                <w:webHidden/>
              </w:rPr>
              <w:fldChar w:fldCharType="end"/>
            </w:r>
          </w:hyperlink>
        </w:p>
        <w:p w14:paraId="4AC64149" w14:textId="60CB1C43" w:rsidR="009352B5" w:rsidRDefault="00ED102D">
          <w:pPr>
            <w:pStyle w:val="TOC1"/>
            <w:rPr>
              <w:rFonts w:asciiTheme="minorHAnsi" w:eastAsiaTheme="minorEastAsia" w:hAnsiTheme="minorHAnsi" w:cstheme="minorBidi"/>
              <w:b w:val="0"/>
              <w:bCs w:val="0"/>
              <w:kern w:val="2"/>
              <w14:ligatures w14:val="standardContextual"/>
            </w:rPr>
          </w:pPr>
          <w:hyperlink w:anchor="_Toc143620722" w:history="1">
            <w:r w:rsidR="009352B5" w:rsidRPr="00C66708">
              <w:rPr>
                <w:rStyle w:val="Hyperlink"/>
                <w:rFonts w:ascii="Helvetica" w:eastAsia="Helvetica" w:hAnsi="Helvetica" w:cs="Helvetica"/>
              </w:rPr>
              <w:t>Conclusion</w:t>
            </w:r>
            <w:r w:rsidR="009352B5">
              <w:rPr>
                <w:webHidden/>
              </w:rPr>
              <w:tab/>
            </w:r>
            <w:r w:rsidR="009352B5">
              <w:rPr>
                <w:webHidden/>
              </w:rPr>
              <w:fldChar w:fldCharType="begin"/>
            </w:r>
            <w:r w:rsidR="009352B5">
              <w:rPr>
                <w:webHidden/>
              </w:rPr>
              <w:instrText xml:space="preserve"> PAGEREF _Toc143620722 \h </w:instrText>
            </w:r>
            <w:r w:rsidR="009352B5">
              <w:rPr>
                <w:webHidden/>
              </w:rPr>
            </w:r>
            <w:r w:rsidR="009352B5">
              <w:rPr>
                <w:webHidden/>
              </w:rPr>
              <w:fldChar w:fldCharType="separate"/>
            </w:r>
            <w:r w:rsidR="009352B5">
              <w:rPr>
                <w:webHidden/>
              </w:rPr>
              <w:t>20</w:t>
            </w:r>
            <w:r w:rsidR="009352B5">
              <w:rPr>
                <w:webHidden/>
              </w:rPr>
              <w:fldChar w:fldCharType="end"/>
            </w:r>
          </w:hyperlink>
        </w:p>
        <w:p w14:paraId="32C37226" w14:textId="5102C626" w:rsidR="009352B5" w:rsidRDefault="00ED102D">
          <w:pPr>
            <w:pStyle w:val="TOC1"/>
            <w:rPr>
              <w:rFonts w:asciiTheme="minorHAnsi" w:eastAsiaTheme="minorEastAsia" w:hAnsiTheme="minorHAnsi" w:cstheme="minorBidi"/>
              <w:b w:val="0"/>
              <w:bCs w:val="0"/>
              <w:kern w:val="2"/>
              <w14:ligatures w14:val="standardContextual"/>
            </w:rPr>
          </w:pPr>
          <w:hyperlink w:anchor="_Toc143620723" w:history="1">
            <w:r w:rsidR="009352B5" w:rsidRPr="00C66708">
              <w:rPr>
                <w:rStyle w:val="Hyperlink"/>
                <w:rFonts w:ascii="Helvetica" w:eastAsia="Helvetica" w:hAnsi="Helvetica" w:cs="Helvetica"/>
              </w:rPr>
              <w:t>Endnotes</w:t>
            </w:r>
            <w:r w:rsidR="009352B5">
              <w:rPr>
                <w:webHidden/>
              </w:rPr>
              <w:tab/>
            </w:r>
            <w:r w:rsidR="009352B5">
              <w:rPr>
                <w:webHidden/>
              </w:rPr>
              <w:fldChar w:fldCharType="begin"/>
            </w:r>
            <w:r w:rsidR="009352B5">
              <w:rPr>
                <w:webHidden/>
              </w:rPr>
              <w:instrText xml:space="preserve"> PAGEREF _Toc143620723 \h </w:instrText>
            </w:r>
            <w:r w:rsidR="009352B5">
              <w:rPr>
                <w:webHidden/>
              </w:rPr>
            </w:r>
            <w:r w:rsidR="009352B5">
              <w:rPr>
                <w:webHidden/>
              </w:rPr>
              <w:fldChar w:fldCharType="separate"/>
            </w:r>
            <w:r w:rsidR="009352B5">
              <w:rPr>
                <w:webHidden/>
              </w:rPr>
              <w:t>21</w:t>
            </w:r>
            <w:r w:rsidR="009352B5">
              <w:rPr>
                <w:webHidden/>
              </w:rPr>
              <w:fldChar w:fldCharType="end"/>
            </w:r>
          </w:hyperlink>
        </w:p>
        <w:p w14:paraId="123E6CB2" w14:textId="0EFEF379" w:rsidR="0052088D" w:rsidRDefault="0052088D" w:rsidP="675D8218">
          <w:pPr>
            <w:pStyle w:val="TOC1"/>
            <w:tabs>
              <w:tab w:val="clear" w:pos="9016"/>
              <w:tab w:val="right" w:leader="dot" w:pos="9015"/>
            </w:tabs>
            <w:rPr>
              <w:rStyle w:val="Hyperlink"/>
              <w:kern w:val="2"/>
              <w14:ligatures w14:val="standardContextual"/>
            </w:rPr>
          </w:pPr>
          <w:r>
            <w:fldChar w:fldCharType="end"/>
          </w:r>
        </w:p>
      </w:sdtContent>
    </w:sdt>
    <w:p w14:paraId="59269B6C" w14:textId="69CB763F" w:rsidR="00B368AB" w:rsidRPr="0052088D" w:rsidRDefault="00B368AB" w:rsidP="675D8218">
      <w:pPr>
        <w:pStyle w:val="TOC1"/>
        <w:rPr>
          <w:rFonts w:ascii="Helvetica" w:eastAsia="Helvetica" w:hAnsi="Helvetica" w:cs="Helvetica"/>
          <w:color w:val="0563C1" w:themeColor="hyperlink"/>
          <w:u w:val="single"/>
        </w:rPr>
      </w:pPr>
    </w:p>
    <w:p w14:paraId="082D2120" w14:textId="77777777" w:rsidR="0046781E" w:rsidRDefault="0046781E">
      <w:pPr>
        <w:rPr>
          <w:rFonts w:eastAsia="Helvetica" w:cs="Helvetica"/>
          <w:b/>
          <w:bCs/>
          <w:sz w:val="32"/>
          <w:szCs w:val="32"/>
        </w:rPr>
      </w:pPr>
      <w:r>
        <w:rPr>
          <w:rFonts w:eastAsia="Helvetica" w:cs="Helvetica"/>
          <w:b/>
          <w:bCs/>
        </w:rPr>
        <w:br w:type="page"/>
      </w:r>
    </w:p>
    <w:p w14:paraId="13864234" w14:textId="0C3FD723" w:rsidR="00622D55" w:rsidRDefault="5F5D090F" w:rsidP="675D8218">
      <w:pPr>
        <w:pStyle w:val="Heading1"/>
        <w:rPr>
          <w:rFonts w:ascii="Helvetica" w:eastAsia="Helvetica" w:hAnsi="Helvetica" w:cs="Helvetica"/>
          <w:b/>
          <w:bCs/>
          <w:color w:val="auto"/>
        </w:rPr>
      </w:pPr>
      <w:bookmarkStart w:id="1" w:name="_Toc143620711"/>
      <w:r w:rsidRPr="675D8218">
        <w:rPr>
          <w:rFonts w:ascii="Helvetica" w:eastAsia="Helvetica" w:hAnsi="Helvetica" w:cs="Helvetica"/>
          <w:b/>
          <w:bCs/>
          <w:color w:val="auto"/>
        </w:rPr>
        <w:lastRenderedPageBreak/>
        <w:t xml:space="preserve">Acknowledgements and </w:t>
      </w:r>
      <w:r w:rsidR="38C5C39B" w:rsidRPr="675D8218">
        <w:rPr>
          <w:rFonts w:ascii="Helvetica" w:eastAsia="Helvetica" w:hAnsi="Helvetica" w:cs="Helvetica"/>
          <w:b/>
          <w:bCs/>
          <w:color w:val="auto"/>
        </w:rPr>
        <w:t>style</w:t>
      </w:r>
      <w:r w:rsidRPr="675D8218">
        <w:rPr>
          <w:rFonts w:ascii="Helvetica" w:eastAsia="Helvetica" w:hAnsi="Helvetica" w:cs="Helvetica"/>
          <w:b/>
          <w:bCs/>
          <w:color w:val="auto"/>
        </w:rPr>
        <w:t xml:space="preserve"> note</w:t>
      </w:r>
      <w:bookmarkEnd w:id="1"/>
      <w:r w:rsidRPr="675D8218">
        <w:rPr>
          <w:rFonts w:ascii="Helvetica" w:eastAsia="Helvetica" w:hAnsi="Helvetica" w:cs="Helvetica"/>
          <w:b/>
          <w:bCs/>
          <w:color w:val="auto"/>
        </w:rPr>
        <w:t xml:space="preserve"> </w:t>
      </w:r>
    </w:p>
    <w:p w14:paraId="7FF48E5B" w14:textId="0D9BD0FD" w:rsidR="009D7B93" w:rsidRPr="003A29C5" w:rsidRDefault="009D7B93" w:rsidP="675D8218">
      <w:pPr>
        <w:pStyle w:val="Default"/>
        <w:spacing w:after="160"/>
        <w:rPr>
          <w:rFonts w:ascii="Helvetica" w:eastAsia="Helvetica" w:hAnsi="Helvetica" w:cs="Helvetica"/>
        </w:rPr>
      </w:pPr>
      <w:r w:rsidRPr="675D8218">
        <w:rPr>
          <w:rFonts w:ascii="Helvetica" w:eastAsia="Helvetica" w:hAnsi="Helvetica" w:cs="Helvetica"/>
        </w:rPr>
        <w:t>The organisations contributing to this submission acknowledge</w:t>
      </w:r>
      <w:r w:rsidR="00AB42EE" w:rsidRPr="675D8218">
        <w:rPr>
          <w:rFonts w:ascii="Helvetica" w:eastAsia="Helvetica" w:hAnsi="Helvetica" w:cs="Helvetica"/>
        </w:rPr>
        <w:t xml:space="preserve"> </w:t>
      </w:r>
      <w:r w:rsidRPr="675D8218">
        <w:rPr>
          <w:rFonts w:ascii="Helvetica" w:eastAsia="Helvetica" w:hAnsi="Helvetica" w:cs="Helvetica"/>
        </w:rPr>
        <w:t xml:space="preserve">all the </w:t>
      </w:r>
      <w:r w:rsidR="00DB49D8" w:rsidRPr="675D8218">
        <w:rPr>
          <w:rFonts w:ascii="Helvetica" w:eastAsia="Helvetica" w:hAnsi="Helvetica" w:cs="Helvetica"/>
        </w:rPr>
        <w:t>individuals</w:t>
      </w:r>
      <w:r w:rsidRPr="675D8218">
        <w:rPr>
          <w:rFonts w:ascii="Helvetica" w:eastAsia="Helvetica" w:hAnsi="Helvetica" w:cs="Helvetica"/>
        </w:rPr>
        <w:t xml:space="preserve"> who </w:t>
      </w:r>
      <w:r w:rsidR="0033250B" w:rsidRPr="675D8218">
        <w:rPr>
          <w:rFonts w:ascii="Helvetica" w:eastAsia="Helvetica" w:hAnsi="Helvetica" w:cs="Helvetica"/>
        </w:rPr>
        <w:t>lent</w:t>
      </w:r>
      <w:r w:rsidRPr="675D8218">
        <w:rPr>
          <w:rFonts w:ascii="Helvetica" w:eastAsia="Helvetica" w:hAnsi="Helvetica" w:cs="Helvetica"/>
        </w:rPr>
        <w:t xml:space="preserve"> their time and expertise to </w:t>
      </w:r>
      <w:r w:rsidR="001A7D46" w:rsidRPr="675D8218">
        <w:rPr>
          <w:rFonts w:ascii="Helvetica" w:eastAsia="Helvetica" w:hAnsi="Helvetica" w:cs="Helvetica"/>
        </w:rPr>
        <w:t>its development</w:t>
      </w:r>
      <w:r w:rsidRPr="675D8218">
        <w:rPr>
          <w:rFonts w:ascii="Helvetica" w:eastAsia="Helvetica" w:hAnsi="Helvetica" w:cs="Helvetica"/>
        </w:rPr>
        <w:t xml:space="preserve">. This </w:t>
      </w:r>
      <w:r w:rsidR="001A7D46" w:rsidRPr="675D8218">
        <w:rPr>
          <w:rFonts w:ascii="Helvetica" w:eastAsia="Helvetica" w:hAnsi="Helvetica" w:cs="Helvetica"/>
        </w:rPr>
        <w:t>submission</w:t>
      </w:r>
      <w:r w:rsidRPr="675D8218">
        <w:rPr>
          <w:rFonts w:ascii="Helvetica" w:eastAsia="Helvetica" w:hAnsi="Helvetica" w:cs="Helvetica"/>
        </w:rPr>
        <w:t xml:space="preserve"> would not have been possible without </w:t>
      </w:r>
      <w:r w:rsidR="00FF69E8" w:rsidRPr="675D8218">
        <w:rPr>
          <w:rFonts w:ascii="Helvetica" w:eastAsia="Helvetica" w:hAnsi="Helvetica" w:cs="Helvetica"/>
        </w:rPr>
        <w:t>these efforts</w:t>
      </w:r>
      <w:r w:rsidRPr="675D8218">
        <w:rPr>
          <w:rFonts w:ascii="Helvetica" w:eastAsia="Helvetica" w:hAnsi="Helvetica" w:cs="Helvetica"/>
        </w:rPr>
        <w:t xml:space="preserve">. </w:t>
      </w:r>
    </w:p>
    <w:p w14:paraId="1C627651" w14:textId="7D603EAE" w:rsidR="006B1399" w:rsidRPr="003A29C5" w:rsidRDefault="009D7B93" w:rsidP="675D8218">
      <w:pPr>
        <w:spacing w:after="160"/>
        <w:rPr>
          <w:rFonts w:eastAsia="Helvetica" w:cs="Helvetica"/>
        </w:rPr>
      </w:pPr>
      <w:r w:rsidRPr="675D8218">
        <w:rPr>
          <w:rFonts w:eastAsia="Helvetica" w:cs="Helvetica"/>
        </w:rPr>
        <w:t>Th</w:t>
      </w:r>
      <w:r w:rsidR="001A7D46" w:rsidRPr="675D8218">
        <w:rPr>
          <w:rFonts w:eastAsia="Helvetica" w:cs="Helvetica"/>
        </w:rPr>
        <w:t>is</w:t>
      </w:r>
      <w:r w:rsidRPr="675D8218">
        <w:rPr>
          <w:rFonts w:eastAsia="Helvetica" w:cs="Helvetica"/>
        </w:rPr>
        <w:t xml:space="preserve"> </w:t>
      </w:r>
      <w:r w:rsidR="001A7D46" w:rsidRPr="675D8218">
        <w:rPr>
          <w:rFonts w:eastAsia="Helvetica" w:cs="Helvetica"/>
        </w:rPr>
        <w:t>submission</w:t>
      </w:r>
      <w:r w:rsidRPr="675D8218">
        <w:rPr>
          <w:rFonts w:eastAsia="Helvetica" w:cs="Helvetica"/>
        </w:rPr>
        <w:t xml:space="preserve"> is written in person first language (</w:t>
      </w:r>
      <w:r w:rsidR="009352B5" w:rsidRPr="675D8218">
        <w:rPr>
          <w:rFonts w:eastAsia="Helvetica" w:cs="Helvetica"/>
        </w:rPr>
        <w:t>i.e.,</w:t>
      </w:r>
      <w:r w:rsidRPr="675D8218">
        <w:rPr>
          <w:rFonts w:eastAsia="Helvetica" w:cs="Helvetica"/>
        </w:rPr>
        <w:t xml:space="preserve"> person/people with disability) to match the language </w:t>
      </w:r>
      <w:r w:rsidR="007B5293" w:rsidRPr="675D8218">
        <w:rPr>
          <w:rFonts w:eastAsia="Helvetica" w:cs="Helvetica"/>
        </w:rPr>
        <w:t xml:space="preserve">commonly used by the Australian </w:t>
      </w:r>
      <w:r w:rsidR="00915D51" w:rsidRPr="675D8218">
        <w:rPr>
          <w:rFonts w:eastAsia="Helvetica" w:cs="Helvetica"/>
        </w:rPr>
        <w:t>G</w:t>
      </w:r>
      <w:r w:rsidR="007B5293" w:rsidRPr="675D8218">
        <w:rPr>
          <w:rFonts w:eastAsia="Helvetica" w:cs="Helvetica"/>
        </w:rPr>
        <w:t>overnment</w:t>
      </w:r>
      <w:r w:rsidRPr="675D8218">
        <w:rPr>
          <w:rFonts w:eastAsia="Helvetica" w:cs="Helvetica"/>
        </w:rPr>
        <w:t>.</w:t>
      </w:r>
    </w:p>
    <w:p w14:paraId="5CFF45A2" w14:textId="01C4C168" w:rsidR="000E2CB2" w:rsidRDefault="006B1399" w:rsidP="675D8218">
      <w:pPr>
        <w:spacing w:after="160"/>
        <w:rPr>
          <w:rFonts w:eastAsia="Helvetica" w:cs="Helvetica"/>
        </w:rPr>
      </w:pPr>
      <w:r w:rsidRPr="5CB3E16E">
        <w:rPr>
          <w:rFonts w:eastAsia="Helvetica" w:cs="Helvetica"/>
        </w:rPr>
        <w:t xml:space="preserve">The submission was prepared with the assistance of the </w:t>
      </w:r>
      <w:r w:rsidR="003A29C5" w:rsidRPr="5CB3E16E">
        <w:rPr>
          <w:rFonts w:eastAsia="Helvetica" w:cs="Helvetica"/>
        </w:rPr>
        <w:t xml:space="preserve">Coordinator, </w:t>
      </w:r>
      <w:r w:rsidR="548C313B" w:rsidRPr="5CB3E16E">
        <w:rPr>
          <w:rFonts w:eastAsia="Helvetica" w:cs="Helvetica"/>
        </w:rPr>
        <w:t>National Coordination Function for DANA</w:t>
      </w:r>
      <w:r w:rsidR="003A29C5" w:rsidRPr="5CB3E16E">
        <w:rPr>
          <w:rFonts w:eastAsia="Helvetica" w:cs="Helvetica"/>
        </w:rPr>
        <w:t>.</w:t>
      </w:r>
      <w:r w:rsidR="009D7B93" w:rsidRPr="5CB3E16E">
        <w:rPr>
          <w:rFonts w:eastAsia="Helvetica" w:cs="Helvetica"/>
        </w:rPr>
        <w:t xml:space="preserve"> </w:t>
      </w:r>
    </w:p>
    <w:p w14:paraId="70859C2D" w14:textId="2B52F98B" w:rsidR="000E2CB2" w:rsidRDefault="000E2CB2" w:rsidP="675D8218">
      <w:pPr>
        <w:spacing w:after="160"/>
        <w:rPr>
          <w:rFonts w:eastAsia="Helvetica" w:cs="Helvetica"/>
        </w:rPr>
      </w:pPr>
      <w:r w:rsidRPr="675D8218">
        <w:rPr>
          <w:rFonts w:eastAsia="Helvetica" w:cs="Helvetica"/>
        </w:rPr>
        <w:t xml:space="preserve">The </w:t>
      </w:r>
      <w:r w:rsidR="002B6156" w:rsidRPr="675D8218">
        <w:rPr>
          <w:rFonts w:eastAsia="Helvetica" w:cs="Helvetica"/>
        </w:rPr>
        <w:t>authors</w:t>
      </w:r>
      <w:r w:rsidR="00D97CF7" w:rsidRPr="675D8218">
        <w:rPr>
          <w:rFonts w:eastAsia="Helvetica" w:cs="Helvetica"/>
        </w:rPr>
        <w:t xml:space="preserve">, </w:t>
      </w:r>
      <w:r w:rsidR="002B6156" w:rsidRPr="675D8218">
        <w:rPr>
          <w:rFonts w:eastAsia="Helvetica" w:cs="Helvetica"/>
        </w:rPr>
        <w:t xml:space="preserve">organisations </w:t>
      </w:r>
      <w:r w:rsidR="00D97CF7" w:rsidRPr="675D8218">
        <w:rPr>
          <w:rFonts w:eastAsia="Helvetica" w:cs="Helvetica"/>
        </w:rPr>
        <w:t xml:space="preserve">and individuals </w:t>
      </w:r>
      <w:r w:rsidR="002B6156" w:rsidRPr="675D8218">
        <w:rPr>
          <w:rFonts w:eastAsia="Helvetica" w:cs="Helvetica"/>
        </w:rPr>
        <w:t>supporting this submission acknowledge the Traditional Owners of the land</w:t>
      </w:r>
      <w:r w:rsidR="007C6503" w:rsidRPr="675D8218">
        <w:rPr>
          <w:rFonts w:eastAsia="Helvetica" w:cs="Helvetica"/>
        </w:rPr>
        <w:t>s</w:t>
      </w:r>
      <w:r w:rsidR="002B6156" w:rsidRPr="675D8218">
        <w:rPr>
          <w:rFonts w:eastAsia="Helvetica" w:cs="Helvetica"/>
        </w:rPr>
        <w:t xml:space="preserve"> on which </w:t>
      </w:r>
      <w:r w:rsidR="007C6503" w:rsidRPr="675D8218">
        <w:rPr>
          <w:rFonts w:eastAsia="Helvetica" w:cs="Helvetica"/>
        </w:rPr>
        <w:t xml:space="preserve">this </w:t>
      </w:r>
      <w:r w:rsidR="00CC0F72" w:rsidRPr="675D8218">
        <w:rPr>
          <w:rFonts w:eastAsia="Helvetica" w:cs="Helvetica"/>
        </w:rPr>
        <w:t xml:space="preserve">submission </w:t>
      </w:r>
      <w:r w:rsidR="002D59CC" w:rsidRPr="675D8218">
        <w:rPr>
          <w:rFonts w:eastAsia="Helvetica" w:cs="Helvetica"/>
        </w:rPr>
        <w:t>was developed.</w:t>
      </w:r>
      <w:r w:rsidR="007C6503" w:rsidRPr="675D8218">
        <w:rPr>
          <w:rFonts w:eastAsia="Helvetica" w:cs="Helvetica"/>
        </w:rPr>
        <w:t xml:space="preserve"> </w:t>
      </w:r>
    </w:p>
    <w:p w14:paraId="55EAC192" w14:textId="77777777" w:rsidR="003A0D10" w:rsidRDefault="003A0D10" w:rsidP="003A0D10">
      <w:pPr>
        <w:rPr>
          <w:rFonts w:eastAsia="Helvetica" w:cs="Helvetica"/>
          <w:b/>
          <w:bCs/>
        </w:rPr>
      </w:pPr>
      <w:bookmarkStart w:id="2" w:name="_Toc143620712"/>
    </w:p>
    <w:p w14:paraId="139BEA04" w14:textId="61F6D8DF" w:rsidR="00F93C2F" w:rsidRPr="003A0D10" w:rsidRDefault="209EB12B" w:rsidP="003A0D10">
      <w:pPr>
        <w:pStyle w:val="Heading1"/>
        <w:rPr>
          <w:rFonts w:ascii="Helvetica" w:eastAsia="Helvetica" w:hAnsi="Helvetica" w:cs="Helvetica"/>
          <w:b/>
          <w:bCs/>
          <w:color w:val="auto"/>
        </w:rPr>
      </w:pPr>
      <w:r w:rsidRPr="675D8218">
        <w:rPr>
          <w:rFonts w:ascii="Helvetica" w:eastAsia="Helvetica" w:hAnsi="Helvetica" w:cs="Helvetica"/>
          <w:b/>
          <w:bCs/>
          <w:color w:val="auto"/>
        </w:rPr>
        <w:t>Signatories to this submission</w:t>
      </w:r>
      <w:bookmarkEnd w:id="2"/>
      <w:r w:rsidR="3837EEE7" w:rsidRPr="675D8218">
        <w:rPr>
          <w:rFonts w:ascii="Helvetica" w:eastAsia="Helvetica" w:hAnsi="Helvetica" w:cs="Helvetica"/>
          <w:b/>
          <w:bCs/>
          <w:color w:val="auto"/>
        </w:rPr>
        <w:t xml:space="preserve"> </w:t>
      </w:r>
    </w:p>
    <w:p w14:paraId="383EB120" w14:textId="6ABB641D" w:rsidR="00F93C2F" w:rsidRDefault="00B75618" w:rsidP="675D8218">
      <w:pPr>
        <w:spacing w:after="160"/>
        <w:rPr>
          <w:rFonts w:eastAsia="Helvetica" w:cs="Helvetica"/>
        </w:rPr>
      </w:pPr>
      <w:r w:rsidRPr="675D8218">
        <w:rPr>
          <w:rFonts w:eastAsia="Helvetica" w:cs="Helvetica"/>
        </w:rPr>
        <w:t xml:space="preserve">The following </w:t>
      </w:r>
      <w:r w:rsidR="00985625">
        <w:rPr>
          <w:rFonts w:eastAsia="Helvetica" w:cs="Helvetica"/>
        </w:rPr>
        <w:t xml:space="preserve">individuals and </w:t>
      </w:r>
      <w:r w:rsidRPr="675D8218">
        <w:rPr>
          <w:rFonts w:eastAsia="Helvetica" w:cs="Helvetica"/>
        </w:rPr>
        <w:t>organisations endorse this submission</w:t>
      </w:r>
      <w:r w:rsidR="00557C82" w:rsidRPr="675D8218">
        <w:rPr>
          <w:rFonts w:eastAsia="Helvetica" w:cs="Helvetica"/>
        </w:rPr>
        <w:t xml:space="preserve">. </w:t>
      </w:r>
    </w:p>
    <w:p w14:paraId="3988A098" w14:textId="2C185BF2" w:rsidR="00985625" w:rsidRDefault="00985625" w:rsidP="00985625">
      <w:pPr>
        <w:pStyle w:val="ListParagraph"/>
        <w:numPr>
          <w:ilvl w:val="0"/>
          <w:numId w:val="17"/>
        </w:numPr>
        <w:spacing w:after="160"/>
        <w:rPr>
          <w:rFonts w:eastAsia="Helvetica" w:cs="Helvetica"/>
        </w:rPr>
      </w:pPr>
      <w:r w:rsidRPr="00985625">
        <w:rPr>
          <w:rFonts w:eastAsia="Helvetica" w:cs="Helvetica"/>
        </w:rPr>
        <w:t>Andrew Liew</w:t>
      </w:r>
    </w:p>
    <w:p w14:paraId="60F6D13F" w14:textId="77C6492E" w:rsidR="00C80666" w:rsidRPr="00985625" w:rsidRDefault="00C80666" w:rsidP="00985625">
      <w:pPr>
        <w:pStyle w:val="ListParagraph"/>
        <w:numPr>
          <w:ilvl w:val="0"/>
          <w:numId w:val="17"/>
        </w:numPr>
        <w:spacing w:after="160"/>
        <w:rPr>
          <w:rFonts w:eastAsia="Helvetica" w:cs="Helvetica"/>
        </w:rPr>
      </w:pPr>
      <w:r w:rsidRPr="675D8218">
        <w:rPr>
          <w:rFonts w:eastAsia="Helvetica" w:cs="Helvetica"/>
        </w:rPr>
        <w:t>Australian Federation of Disability Organisations</w:t>
      </w:r>
    </w:p>
    <w:p w14:paraId="202DBF81" w14:textId="03283BBE"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Blind Citizens Australia</w:t>
      </w:r>
    </w:p>
    <w:p w14:paraId="16188495" w14:textId="77777777" w:rsidR="00985625" w:rsidRDefault="00985625" w:rsidP="00985625">
      <w:pPr>
        <w:pStyle w:val="ListParagraph"/>
        <w:numPr>
          <w:ilvl w:val="0"/>
          <w:numId w:val="17"/>
        </w:numPr>
        <w:spacing w:after="160"/>
        <w:rPr>
          <w:rFonts w:eastAsia="Helvetica" w:cs="Helvetica"/>
        </w:rPr>
      </w:pPr>
      <w:r w:rsidRPr="00985625">
        <w:rPr>
          <w:rFonts w:eastAsia="Helvetica" w:cs="Helvetica"/>
        </w:rPr>
        <w:t>Children and Young People with Disability Australia</w:t>
      </w:r>
    </w:p>
    <w:p w14:paraId="10387954" w14:textId="5806311E" w:rsidR="00ED102D" w:rsidRDefault="00ED102D" w:rsidP="00985625">
      <w:pPr>
        <w:pStyle w:val="ListParagraph"/>
        <w:numPr>
          <w:ilvl w:val="0"/>
          <w:numId w:val="17"/>
        </w:numPr>
        <w:spacing w:after="160"/>
        <w:rPr>
          <w:rFonts w:eastAsia="Helvetica" w:cs="Helvetica"/>
        </w:rPr>
      </w:pPr>
      <w:r>
        <w:rPr>
          <w:rFonts w:eastAsia="Helvetica" w:cs="Helvetica"/>
        </w:rPr>
        <w:t>Darwin Community Legal Centre</w:t>
      </w:r>
    </w:p>
    <w:p w14:paraId="0FB69EA3" w14:textId="483443AC" w:rsidR="00754FEB" w:rsidRPr="00985625" w:rsidRDefault="00754FEB" w:rsidP="00985625">
      <w:pPr>
        <w:pStyle w:val="ListParagraph"/>
        <w:numPr>
          <w:ilvl w:val="0"/>
          <w:numId w:val="17"/>
        </w:numPr>
        <w:spacing w:after="160"/>
        <w:rPr>
          <w:rFonts w:eastAsia="Helvetica" w:cs="Helvetica"/>
        </w:rPr>
      </w:pPr>
      <w:r>
        <w:rPr>
          <w:rFonts w:eastAsia="Helvetica" w:cs="Helvetica"/>
        </w:rPr>
        <w:t>Deaf Australia</w:t>
      </w:r>
    </w:p>
    <w:p w14:paraId="45A312B8" w14:textId="77777777"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Deafblind Australia</w:t>
      </w:r>
    </w:p>
    <w:p w14:paraId="1C120316" w14:textId="77777777"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Down Syndrome Australia</w:t>
      </w:r>
    </w:p>
    <w:p w14:paraId="7A0D23E0" w14:textId="77777777" w:rsidR="00985625" w:rsidRDefault="00985625" w:rsidP="00985625">
      <w:pPr>
        <w:pStyle w:val="ListParagraph"/>
        <w:numPr>
          <w:ilvl w:val="0"/>
          <w:numId w:val="17"/>
        </w:numPr>
        <w:spacing w:after="160"/>
        <w:rPr>
          <w:rFonts w:eastAsia="Helvetica" w:cs="Helvetica"/>
        </w:rPr>
      </w:pPr>
      <w:r w:rsidRPr="00985625">
        <w:rPr>
          <w:rFonts w:eastAsia="Helvetica" w:cs="Helvetica"/>
        </w:rPr>
        <w:t>Family Advocacy</w:t>
      </w:r>
    </w:p>
    <w:p w14:paraId="0DC24E50" w14:textId="3A8D73A9" w:rsidR="004F6393" w:rsidRPr="00985625" w:rsidRDefault="004F6393" w:rsidP="00985625">
      <w:pPr>
        <w:pStyle w:val="ListParagraph"/>
        <w:numPr>
          <w:ilvl w:val="0"/>
          <w:numId w:val="17"/>
        </w:numPr>
        <w:spacing w:after="160"/>
        <w:rPr>
          <w:rFonts w:eastAsia="Helvetica" w:cs="Helvetica"/>
        </w:rPr>
      </w:pPr>
      <w:r>
        <w:rPr>
          <w:rFonts w:eastAsia="Helvetica" w:cs="Helvetica"/>
        </w:rPr>
        <w:t>First Peoples Disability Network</w:t>
      </w:r>
    </w:p>
    <w:p w14:paraId="6526541D" w14:textId="77777777"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Inclusion Australia</w:t>
      </w:r>
    </w:p>
    <w:p w14:paraId="0A75D39A" w14:textId="77777777"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National Mental Health Consumer and Carer Forum</w:t>
      </w:r>
    </w:p>
    <w:p w14:paraId="6543601C" w14:textId="77777777" w:rsidR="00985625" w:rsidRPr="00985625" w:rsidRDefault="00985625" w:rsidP="00985625">
      <w:pPr>
        <w:pStyle w:val="ListParagraph"/>
        <w:numPr>
          <w:ilvl w:val="0"/>
          <w:numId w:val="17"/>
        </w:numPr>
        <w:spacing w:after="160"/>
        <w:rPr>
          <w:rFonts w:eastAsia="Helvetica" w:cs="Helvetica"/>
        </w:rPr>
      </w:pPr>
      <w:r w:rsidRPr="00985625">
        <w:rPr>
          <w:rFonts w:eastAsia="Helvetica" w:cs="Helvetica"/>
        </w:rPr>
        <w:t>National Ethnic Disability Alliance</w:t>
      </w:r>
    </w:p>
    <w:p w14:paraId="64CAEF9B" w14:textId="77777777" w:rsidR="00985625" w:rsidRDefault="00985625" w:rsidP="00985625">
      <w:pPr>
        <w:pStyle w:val="ListParagraph"/>
        <w:numPr>
          <w:ilvl w:val="0"/>
          <w:numId w:val="17"/>
        </w:numPr>
        <w:spacing w:after="160"/>
        <w:rPr>
          <w:rFonts w:eastAsia="Helvetica" w:cs="Helvetica"/>
        </w:rPr>
      </w:pPr>
      <w:r w:rsidRPr="00985625">
        <w:rPr>
          <w:rFonts w:eastAsia="Helvetica" w:cs="Helvetica"/>
        </w:rPr>
        <w:t>People with Disability Australia</w:t>
      </w:r>
    </w:p>
    <w:p w14:paraId="5856FA8E" w14:textId="32CE068F" w:rsidR="00985625" w:rsidRPr="003A0D10" w:rsidRDefault="00EE1069" w:rsidP="00985625">
      <w:pPr>
        <w:pStyle w:val="ListParagraph"/>
        <w:numPr>
          <w:ilvl w:val="0"/>
          <w:numId w:val="17"/>
        </w:numPr>
        <w:spacing w:after="160"/>
        <w:rPr>
          <w:rFonts w:eastAsia="Helvetica" w:cs="Helvetica"/>
        </w:rPr>
      </w:pPr>
      <w:r>
        <w:rPr>
          <w:rFonts w:eastAsia="Helvetica" w:cs="Helvetica"/>
        </w:rPr>
        <w:t>Women with Disabilities Australia</w:t>
      </w:r>
    </w:p>
    <w:p w14:paraId="6E5C8925" w14:textId="29D65E7A" w:rsidR="00F93C2F" w:rsidRDefault="537222A9" w:rsidP="675D8218">
      <w:pPr>
        <w:pStyle w:val="Heading1"/>
        <w:rPr>
          <w:rFonts w:ascii="Helvetica" w:eastAsia="Helvetica" w:hAnsi="Helvetica" w:cs="Helvetica"/>
          <w:b/>
          <w:bCs/>
          <w:color w:val="auto"/>
        </w:rPr>
      </w:pPr>
      <w:bookmarkStart w:id="3" w:name="_Toc143620713"/>
      <w:r w:rsidRPr="675D8218">
        <w:rPr>
          <w:rFonts w:ascii="Helvetica" w:eastAsia="Helvetica" w:hAnsi="Helvetica" w:cs="Helvetica"/>
          <w:b/>
          <w:bCs/>
          <w:color w:val="auto"/>
        </w:rPr>
        <w:t>Contributors to this submission</w:t>
      </w:r>
      <w:bookmarkEnd w:id="3"/>
    </w:p>
    <w:p w14:paraId="6968832F" w14:textId="41A44CF7" w:rsidR="00F93C2F" w:rsidRDefault="00D75F9C" w:rsidP="675D8218">
      <w:pPr>
        <w:spacing w:after="160"/>
        <w:rPr>
          <w:rFonts w:eastAsia="Helvetica" w:cs="Helvetica"/>
          <w:color w:val="FF0000"/>
        </w:rPr>
      </w:pPr>
      <w:r w:rsidRPr="675D8218">
        <w:rPr>
          <w:rFonts w:eastAsia="Helvetica" w:cs="Helvetica"/>
        </w:rPr>
        <w:t>Th</w:t>
      </w:r>
      <w:r w:rsidR="08F4BE6C" w:rsidRPr="675D8218">
        <w:rPr>
          <w:rFonts w:eastAsia="Helvetica" w:cs="Helvetica"/>
        </w:rPr>
        <w:t>e following organisations</w:t>
      </w:r>
      <w:r w:rsidR="000C766E" w:rsidRPr="675D8218">
        <w:rPr>
          <w:rFonts w:eastAsia="Helvetica" w:cs="Helvetica"/>
        </w:rPr>
        <w:t xml:space="preserve"> </w:t>
      </w:r>
      <w:r w:rsidR="005B7D91" w:rsidRPr="675D8218">
        <w:rPr>
          <w:rFonts w:eastAsia="Helvetica" w:cs="Helvetica"/>
        </w:rPr>
        <w:t>contributed during the development of this submission</w:t>
      </w:r>
      <w:r w:rsidR="3E625ACD" w:rsidRPr="675D8218">
        <w:rPr>
          <w:rFonts w:eastAsia="Helvetica" w:cs="Helvetica"/>
        </w:rPr>
        <w:t>:</w:t>
      </w:r>
    </w:p>
    <w:p w14:paraId="6177198A" w14:textId="1C3A4801" w:rsidR="00C42343" w:rsidRDefault="56A9A122"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Disability Advocacy Network Australia</w:t>
      </w:r>
      <w:r w:rsidR="48CDFC90" w:rsidRPr="675D8218">
        <w:rPr>
          <w:rFonts w:eastAsia="Helvetica" w:cs="Helvetica"/>
          <w:color w:val="000000" w:themeColor="text1"/>
        </w:rPr>
        <w:t xml:space="preserve"> (DANA)</w:t>
      </w:r>
    </w:p>
    <w:p w14:paraId="046F960D" w14:textId="148B5C51" w:rsidR="00C42343" w:rsidRPr="00B368AB" w:rsidRDefault="00B368AB" w:rsidP="675D8218">
      <w:pPr>
        <w:pStyle w:val="ListParagraph"/>
        <w:numPr>
          <w:ilvl w:val="0"/>
          <w:numId w:val="12"/>
        </w:numPr>
        <w:spacing w:after="160"/>
        <w:rPr>
          <w:rFonts w:eastAsia="Helvetica" w:cs="Helvetica"/>
        </w:rPr>
      </w:pPr>
      <w:r w:rsidRPr="675D8218">
        <w:rPr>
          <w:rFonts w:eastAsia="Helvetica" w:cs="Helvetica"/>
        </w:rPr>
        <w:lastRenderedPageBreak/>
        <w:t>People with Disability Australia</w:t>
      </w:r>
      <w:r w:rsidR="7A520A6D" w:rsidRPr="675D8218">
        <w:rPr>
          <w:rFonts w:eastAsia="Helvetica" w:cs="Helvetica"/>
        </w:rPr>
        <w:t xml:space="preserve"> (P</w:t>
      </w:r>
      <w:r w:rsidR="28206F29" w:rsidRPr="675D8218">
        <w:rPr>
          <w:rFonts w:eastAsia="Helvetica" w:cs="Helvetica"/>
        </w:rPr>
        <w:t>W</w:t>
      </w:r>
      <w:r w:rsidR="7A520A6D" w:rsidRPr="675D8218">
        <w:rPr>
          <w:rFonts w:eastAsia="Helvetica" w:cs="Helvetica"/>
        </w:rPr>
        <w:t>DA)</w:t>
      </w:r>
    </w:p>
    <w:p w14:paraId="544337F1" w14:textId="6F75C6CF" w:rsidR="00C42343" w:rsidRPr="00B368AB" w:rsidRDefault="56A9A122"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Inclusion Australia</w:t>
      </w:r>
    </w:p>
    <w:p w14:paraId="16B346DA" w14:textId="351C356A" w:rsidR="00B368AB" w:rsidRPr="009A1309" w:rsidRDefault="00B368AB" w:rsidP="675D8218">
      <w:pPr>
        <w:pStyle w:val="ListParagraph"/>
        <w:numPr>
          <w:ilvl w:val="0"/>
          <w:numId w:val="12"/>
        </w:numPr>
        <w:spacing w:after="160"/>
        <w:rPr>
          <w:rFonts w:eastAsia="Helvetica" w:cs="Helvetica"/>
        </w:rPr>
      </w:pPr>
      <w:r w:rsidRPr="675D8218">
        <w:rPr>
          <w:rFonts w:eastAsia="Helvetica" w:cs="Helvetica"/>
        </w:rPr>
        <w:t xml:space="preserve">Australian Federation of Disability Organisations </w:t>
      </w:r>
      <w:r w:rsidR="4D9A632E" w:rsidRPr="675D8218">
        <w:rPr>
          <w:rFonts w:eastAsia="Helvetica" w:cs="Helvetica"/>
        </w:rPr>
        <w:t>(AFDO)</w:t>
      </w:r>
    </w:p>
    <w:p w14:paraId="6BF678ED" w14:textId="3ABEBCCF" w:rsidR="00C42343" w:rsidRPr="00B368AB" w:rsidRDefault="00B368AB" w:rsidP="675D8218">
      <w:pPr>
        <w:pStyle w:val="ListParagraph"/>
        <w:numPr>
          <w:ilvl w:val="0"/>
          <w:numId w:val="12"/>
        </w:numPr>
        <w:spacing w:after="160"/>
        <w:rPr>
          <w:rFonts w:eastAsia="Helvetica" w:cs="Helvetica"/>
        </w:rPr>
      </w:pPr>
      <w:r w:rsidRPr="675D8218">
        <w:rPr>
          <w:rFonts w:eastAsia="Helvetica" w:cs="Helvetica"/>
        </w:rPr>
        <w:t xml:space="preserve">National Ethnic Disability Alliance </w:t>
      </w:r>
      <w:r w:rsidR="3CD4EB65" w:rsidRPr="675D8218">
        <w:rPr>
          <w:rFonts w:eastAsia="Helvetica" w:cs="Helvetica"/>
        </w:rPr>
        <w:t>(NEDA)</w:t>
      </w:r>
    </w:p>
    <w:p w14:paraId="64291AB9" w14:textId="6F7CFC17" w:rsidR="00C42343" w:rsidRPr="00B368AB" w:rsidRDefault="00B368AB" w:rsidP="675D8218">
      <w:pPr>
        <w:pStyle w:val="ListParagraph"/>
        <w:numPr>
          <w:ilvl w:val="0"/>
          <w:numId w:val="12"/>
        </w:numPr>
        <w:spacing w:after="160"/>
        <w:rPr>
          <w:rFonts w:eastAsia="Helvetica" w:cs="Helvetica"/>
        </w:rPr>
      </w:pPr>
      <w:r w:rsidRPr="675D8218">
        <w:rPr>
          <w:rFonts w:eastAsia="Helvetica" w:cs="Helvetica"/>
        </w:rPr>
        <w:t xml:space="preserve">Children and Young People with Disability Australia </w:t>
      </w:r>
      <w:r w:rsidR="29685D48" w:rsidRPr="675D8218">
        <w:rPr>
          <w:rFonts w:eastAsia="Helvetica" w:cs="Helvetica"/>
        </w:rPr>
        <w:t>(CYDA)</w:t>
      </w:r>
    </w:p>
    <w:p w14:paraId="10F84182" w14:textId="7549EC4B" w:rsidR="00C42343" w:rsidRPr="00B368AB" w:rsidRDefault="56A9A122"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Darwin Community Legal Centre</w:t>
      </w:r>
    </w:p>
    <w:p w14:paraId="7232EA5C" w14:textId="48B45538" w:rsidR="00C42343" w:rsidRPr="00B368AB" w:rsidRDefault="56A9A122"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Deaf Victoria</w:t>
      </w:r>
    </w:p>
    <w:p w14:paraId="16359F2C" w14:textId="015CE590" w:rsidR="00C42343" w:rsidRDefault="643C1B05"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 xml:space="preserve">Queensland Advocacy for Inclusion </w:t>
      </w:r>
      <w:r w:rsidR="4C2498B2" w:rsidRPr="675D8218">
        <w:rPr>
          <w:rFonts w:eastAsia="Helvetica" w:cs="Helvetica"/>
          <w:color w:val="000000" w:themeColor="text1"/>
        </w:rPr>
        <w:t>(QAI)</w:t>
      </w:r>
    </w:p>
    <w:p w14:paraId="31F7650E" w14:textId="23169301" w:rsidR="00C42343" w:rsidRDefault="643C1B05"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 xml:space="preserve">Physical Disability Australia </w:t>
      </w:r>
      <w:r w:rsidR="2E87058D" w:rsidRPr="675D8218">
        <w:rPr>
          <w:rFonts w:eastAsia="Helvetica" w:cs="Helvetica"/>
          <w:color w:val="000000" w:themeColor="text1"/>
        </w:rPr>
        <w:t>(PDA)</w:t>
      </w:r>
    </w:p>
    <w:p w14:paraId="08CCAEC0" w14:textId="6853278C" w:rsidR="00C42343" w:rsidRDefault="643C1B05"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 xml:space="preserve">Deaf Australia </w:t>
      </w:r>
    </w:p>
    <w:p w14:paraId="1797C961" w14:textId="67092C8C" w:rsidR="00C42343" w:rsidRDefault="643C1B05"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 xml:space="preserve">Blind Citizens Australia </w:t>
      </w:r>
    </w:p>
    <w:p w14:paraId="3235289E" w14:textId="7E7C2422" w:rsidR="004F2F3E" w:rsidRPr="003576EE" w:rsidRDefault="643C1B05" w:rsidP="675D8218">
      <w:pPr>
        <w:pStyle w:val="ListParagraph"/>
        <w:numPr>
          <w:ilvl w:val="0"/>
          <w:numId w:val="12"/>
        </w:numPr>
        <w:rPr>
          <w:rFonts w:eastAsia="Helvetica" w:cs="Helvetica"/>
          <w:color w:val="000000" w:themeColor="text1"/>
        </w:rPr>
      </w:pPr>
      <w:r w:rsidRPr="675D8218">
        <w:rPr>
          <w:rFonts w:eastAsia="Helvetica" w:cs="Helvetica"/>
          <w:color w:val="000000" w:themeColor="text1"/>
        </w:rPr>
        <w:t>Family Advocacy</w:t>
      </w:r>
    </w:p>
    <w:p w14:paraId="2CA93E6B" w14:textId="6337466A" w:rsidR="37E39237" w:rsidRDefault="2DD5C818" w:rsidP="675D8218">
      <w:pPr>
        <w:pStyle w:val="ListParagraph"/>
        <w:numPr>
          <w:ilvl w:val="0"/>
          <w:numId w:val="12"/>
        </w:numPr>
        <w:rPr>
          <w:rFonts w:eastAsia="Helvetica" w:cs="Helvetica"/>
        </w:rPr>
      </w:pPr>
      <w:r w:rsidRPr="675D8218">
        <w:rPr>
          <w:rFonts w:eastAsia="Helvetica" w:cs="Helvetica"/>
        </w:rPr>
        <w:t>Public Interest Advocacy Centre</w:t>
      </w:r>
      <w:r w:rsidR="67D0C861" w:rsidRPr="675D8218">
        <w:rPr>
          <w:rFonts w:eastAsia="Helvetica" w:cs="Helvetica"/>
        </w:rPr>
        <w:t xml:space="preserve"> (PIAC)</w:t>
      </w:r>
    </w:p>
    <w:p w14:paraId="0F550471" w14:textId="43BF93A3" w:rsidR="003A0D10" w:rsidRPr="003A0D10" w:rsidRDefault="33879B5B" w:rsidP="003A0D10">
      <w:pPr>
        <w:pStyle w:val="ListParagraph"/>
        <w:numPr>
          <w:ilvl w:val="0"/>
          <w:numId w:val="12"/>
        </w:numPr>
        <w:rPr>
          <w:rFonts w:eastAsia="Helvetica" w:cs="Helvetica"/>
        </w:rPr>
      </w:pPr>
      <w:r w:rsidRPr="675D8218">
        <w:rPr>
          <w:rFonts w:eastAsia="Helvetica" w:cs="Helvetica"/>
        </w:rPr>
        <w:t>Women with Disabilities Australia</w:t>
      </w:r>
      <w:r w:rsidR="5014C62E" w:rsidRPr="675D8218">
        <w:rPr>
          <w:rFonts w:eastAsia="Helvetica" w:cs="Helvetica"/>
        </w:rPr>
        <w:t xml:space="preserve"> (WWDA)</w:t>
      </w:r>
    </w:p>
    <w:p w14:paraId="7F6CF22D" w14:textId="3033483A" w:rsidR="00B368AB" w:rsidRPr="00EB7016" w:rsidRDefault="25EC2E5C" w:rsidP="675D8218">
      <w:pPr>
        <w:pStyle w:val="ListParagraph"/>
        <w:numPr>
          <w:ilvl w:val="0"/>
          <w:numId w:val="12"/>
        </w:numPr>
        <w:rPr>
          <w:rFonts w:eastAsia="Helvetica" w:cs="Helvetica"/>
        </w:rPr>
      </w:pPr>
      <w:r w:rsidRPr="675D8218">
        <w:rPr>
          <w:rFonts w:eastAsia="Helvetica" w:cs="Helvetica"/>
        </w:rPr>
        <w:t>First Peoples Disability Network</w:t>
      </w:r>
      <w:r w:rsidR="667CDDC6" w:rsidRPr="675D8218">
        <w:rPr>
          <w:rFonts w:eastAsia="Helvetica" w:cs="Helvetica"/>
        </w:rPr>
        <w:t xml:space="preserve"> (FPDN).</w:t>
      </w:r>
    </w:p>
    <w:p w14:paraId="2E1F55B3" w14:textId="42201FDD" w:rsidR="00B368AB" w:rsidRDefault="47039834" w:rsidP="675D8218">
      <w:pPr>
        <w:spacing w:after="160"/>
        <w:rPr>
          <w:rFonts w:eastAsia="Helvetica" w:cs="Helvetica"/>
        </w:rPr>
        <w:sectPr w:rsidR="00B368AB" w:rsidSect="002E5F53">
          <w:headerReference w:type="even" r:id="rId11"/>
          <w:footerReference w:type="default" r:id="rId12"/>
          <w:footerReference w:type="first" r:id="rId13"/>
          <w:endnotePr>
            <w:numFmt w:val="decimal"/>
          </w:endnotePr>
          <w:pgSz w:w="11906" w:h="16838"/>
          <w:pgMar w:top="1440" w:right="1440" w:bottom="1440" w:left="1440" w:header="708" w:footer="708" w:gutter="0"/>
          <w:pgNumType w:start="1"/>
          <w:cols w:space="708"/>
          <w:titlePg/>
          <w:docGrid w:linePitch="360"/>
        </w:sectPr>
      </w:pPr>
      <w:r w:rsidRPr="675D8218">
        <w:rPr>
          <w:rFonts w:eastAsia="Helvetica" w:cs="Helvetica"/>
        </w:rPr>
        <w:t xml:space="preserve">We also thank the individuals who </w:t>
      </w:r>
      <w:r w:rsidR="11F1780C" w:rsidRPr="675D8218">
        <w:rPr>
          <w:rFonts w:eastAsia="Helvetica" w:cs="Helvetica"/>
        </w:rPr>
        <w:t xml:space="preserve">provided </w:t>
      </w:r>
      <w:r w:rsidRPr="675D8218">
        <w:rPr>
          <w:rFonts w:eastAsia="Helvetica" w:cs="Helvetica"/>
        </w:rPr>
        <w:t>input into this submission.</w:t>
      </w:r>
    </w:p>
    <w:p w14:paraId="6B5FB3F3" w14:textId="30154768" w:rsidR="55B4357E" w:rsidRDefault="55B4357E" w:rsidP="55B4357E">
      <w:pPr>
        <w:rPr>
          <w:rFonts w:ascii="Arial" w:hAnsi="Arial" w:cs="Arial"/>
          <w:color w:val="FF0000"/>
        </w:rPr>
        <w:sectPr w:rsidR="55B4357E" w:rsidSect="00C42343">
          <w:endnotePr>
            <w:numFmt w:val="decimal"/>
          </w:endnotePr>
          <w:type w:val="continuous"/>
          <w:pgSz w:w="11906" w:h="16838"/>
          <w:pgMar w:top="1440" w:right="1440" w:bottom="1440" w:left="1440" w:header="708" w:footer="708" w:gutter="0"/>
          <w:pgNumType w:start="0"/>
          <w:cols w:num="2" w:space="708"/>
          <w:titlePg/>
          <w:docGrid w:linePitch="360"/>
        </w:sectPr>
      </w:pPr>
    </w:p>
    <w:p w14:paraId="5B3CA1B3" w14:textId="53E64B21" w:rsidR="003576EE" w:rsidRDefault="003576EE" w:rsidP="757FDEA2">
      <w:pPr>
        <w:rPr>
          <w:rFonts w:ascii="Arial" w:hAnsi="Arial" w:cs="Arial"/>
          <w:b/>
          <w:bCs/>
          <w:color w:val="000000" w:themeColor="text1"/>
        </w:rPr>
        <w:sectPr w:rsidR="003576EE" w:rsidSect="00DF2F64">
          <w:headerReference w:type="even" r:id="rId14"/>
          <w:headerReference w:type="default" r:id="rId15"/>
          <w:footerReference w:type="default" r:id="rId16"/>
          <w:headerReference w:type="first" r:id="rId17"/>
          <w:endnotePr>
            <w:numFmt w:val="decimal"/>
          </w:endnotePr>
          <w:type w:val="continuous"/>
          <w:pgSz w:w="11906" w:h="16838"/>
          <w:pgMar w:top="1440" w:right="1440" w:bottom="1440" w:left="1440" w:header="708" w:footer="708" w:gutter="0"/>
          <w:pgNumType w:start="2"/>
          <w:cols w:space="708"/>
          <w:docGrid w:linePitch="360"/>
        </w:sectPr>
      </w:pPr>
      <w:bookmarkStart w:id="4" w:name="_Toc100760262"/>
    </w:p>
    <w:p w14:paraId="14D2938E" w14:textId="77777777" w:rsidR="00712592" w:rsidRDefault="00712592" w:rsidP="00712592">
      <w:pPr>
        <w:spacing w:after="160"/>
        <w:rPr>
          <w:rFonts w:ascii="Arial" w:hAnsi="Arial" w:cs="Arial"/>
          <w:b/>
          <w:bCs/>
          <w:color w:val="000000" w:themeColor="text1"/>
        </w:rPr>
        <w:sectPr w:rsidR="00712592" w:rsidSect="00712592">
          <w:endnotePr>
            <w:numFmt w:val="decimal"/>
          </w:endnotePr>
          <w:type w:val="continuous"/>
          <w:pgSz w:w="11906" w:h="16838"/>
          <w:pgMar w:top="1440" w:right="1440" w:bottom="1440" w:left="1440" w:header="708" w:footer="708" w:gutter="0"/>
          <w:pgNumType w:start="2"/>
          <w:cols w:num="2" w:space="708"/>
          <w:titlePg/>
          <w:docGrid w:linePitch="360"/>
        </w:sectPr>
      </w:pPr>
    </w:p>
    <w:p w14:paraId="6F04A739" w14:textId="20CC044A" w:rsidR="00C50EE0" w:rsidRDefault="00C50EE0" w:rsidP="75361D11">
      <w:pPr>
        <w:spacing w:after="160"/>
        <w:rPr>
          <w:rFonts w:ascii="Arial" w:hAnsi="Arial" w:cs="Arial"/>
          <w:b/>
          <w:bCs/>
          <w:color w:val="000000" w:themeColor="text1"/>
        </w:rPr>
        <w:sectPr w:rsidR="00C50EE0" w:rsidSect="00C50EE0">
          <w:endnotePr>
            <w:numFmt w:val="decimal"/>
          </w:endnotePr>
          <w:type w:val="continuous"/>
          <w:pgSz w:w="11906" w:h="16838"/>
          <w:pgMar w:top="1440" w:right="1440" w:bottom="1440" w:left="1440" w:header="708" w:footer="708" w:gutter="0"/>
          <w:pgNumType w:start="2"/>
          <w:cols w:num="2" w:space="708"/>
          <w:titlePg/>
          <w:docGrid w:linePitch="360"/>
        </w:sectPr>
      </w:pPr>
    </w:p>
    <w:p w14:paraId="083CD446" w14:textId="77777777" w:rsidR="00712592" w:rsidRDefault="00712592" w:rsidP="00CC57AC">
      <w:pPr>
        <w:spacing w:after="160"/>
        <w:jc w:val="right"/>
        <w:rPr>
          <w:rFonts w:ascii="Arial" w:hAnsi="Arial" w:cs="Arial"/>
          <w:b/>
          <w:bCs/>
          <w:color w:val="000000" w:themeColor="text1"/>
        </w:rPr>
      </w:pPr>
    </w:p>
    <w:p w14:paraId="0303B2F5" w14:textId="77777777" w:rsidR="003A0D10" w:rsidRDefault="003A0D10">
      <w:pPr>
        <w:rPr>
          <w:rFonts w:eastAsia="Helvetica" w:cs="Helvetica"/>
          <w:b/>
          <w:bCs/>
          <w:sz w:val="32"/>
          <w:szCs w:val="32"/>
        </w:rPr>
      </w:pPr>
      <w:bookmarkStart w:id="5" w:name="_Toc125043972"/>
      <w:bookmarkStart w:id="6" w:name="_Toc143620714"/>
      <w:r>
        <w:rPr>
          <w:rFonts w:eastAsia="Helvetica" w:cs="Helvetica"/>
          <w:b/>
          <w:bCs/>
        </w:rPr>
        <w:br w:type="page"/>
      </w:r>
    </w:p>
    <w:p w14:paraId="3E930F39" w14:textId="24DE6635" w:rsidR="00714FD3" w:rsidRDefault="6A3920DD" w:rsidP="675D8218">
      <w:pPr>
        <w:pStyle w:val="Heading1"/>
        <w:rPr>
          <w:rFonts w:ascii="Helvetica" w:eastAsia="Helvetica" w:hAnsi="Helvetica" w:cs="Helvetica"/>
          <w:b/>
          <w:bCs/>
          <w:color w:val="auto"/>
        </w:rPr>
      </w:pPr>
      <w:r w:rsidRPr="675D8218">
        <w:rPr>
          <w:rFonts w:ascii="Helvetica" w:eastAsia="Helvetica" w:hAnsi="Helvetica" w:cs="Helvetica"/>
          <w:b/>
          <w:bCs/>
          <w:color w:val="auto"/>
        </w:rPr>
        <w:lastRenderedPageBreak/>
        <w:t>Introduction</w:t>
      </w:r>
      <w:bookmarkEnd w:id="5"/>
      <w:bookmarkEnd w:id="6"/>
      <w:r w:rsidR="33661148" w:rsidRPr="675D8218">
        <w:rPr>
          <w:rFonts w:ascii="Helvetica" w:eastAsia="Helvetica" w:hAnsi="Helvetica" w:cs="Helvetica"/>
          <w:b/>
          <w:bCs/>
          <w:color w:val="auto"/>
        </w:rPr>
        <w:t xml:space="preserve"> </w:t>
      </w:r>
      <w:bookmarkEnd w:id="4"/>
    </w:p>
    <w:p w14:paraId="30E2E352" w14:textId="5CF5CB1D" w:rsidR="00320DBD" w:rsidRDefault="0067041D" w:rsidP="675D8218">
      <w:pPr>
        <w:spacing w:after="160"/>
        <w:rPr>
          <w:rFonts w:eastAsia="Helvetica" w:cs="Helvetica"/>
          <w:i/>
          <w:iCs/>
        </w:rPr>
      </w:pPr>
      <w:r w:rsidRPr="675D8218">
        <w:rPr>
          <w:rFonts w:eastAsia="Helvetica" w:cs="Helvetica"/>
        </w:rPr>
        <w:t>Disability Representative Organisations (DROs) and other</w:t>
      </w:r>
      <w:r w:rsidR="00B3004A" w:rsidRPr="675D8218">
        <w:rPr>
          <w:rFonts w:eastAsia="Helvetica" w:cs="Helvetica"/>
        </w:rPr>
        <w:t xml:space="preserve"> individuals and organisations</w:t>
      </w:r>
      <w:r w:rsidRPr="675D8218">
        <w:rPr>
          <w:rFonts w:eastAsia="Helvetica" w:cs="Helvetica"/>
        </w:rPr>
        <w:t xml:space="preserve"> </w:t>
      </w:r>
      <w:r w:rsidR="00B3004A" w:rsidRPr="675D8218">
        <w:rPr>
          <w:rFonts w:eastAsia="Helvetica" w:cs="Helvetica"/>
        </w:rPr>
        <w:t xml:space="preserve">supporting this submission welcome the opportunity </w:t>
      </w:r>
      <w:r w:rsidR="00F233BA" w:rsidRPr="675D8218">
        <w:rPr>
          <w:rFonts w:eastAsia="Helvetica" w:cs="Helvetica"/>
        </w:rPr>
        <w:t xml:space="preserve">to provide </w:t>
      </w:r>
      <w:r w:rsidR="2472A6C8" w:rsidRPr="675D8218">
        <w:rPr>
          <w:rFonts w:eastAsia="Helvetica" w:cs="Helvetica"/>
        </w:rPr>
        <w:t>feedback</w:t>
      </w:r>
      <w:r w:rsidR="00F233BA" w:rsidRPr="675D8218">
        <w:rPr>
          <w:rFonts w:eastAsia="Helvetica" w:cs="Helvetica"/>
        </w:rPr>
        <w:t xml:space="preserve"> </w:t>
      </w:r>
      <w:r w:rsidR="69466DBA" w:rsidRPr="675D8218">
        <w:rPr>
          <w:rFonts w:eastAsia="Helvetica" w:cs="Helvetica"/>
        </w:rPr>
        <w:t xml:space="preserve">on the </w:t>
      </w:r>
      <w:r w:rsidR="00B368AB" w:rsidRPr="675D8218">
        <w:rPr>
          <w:rFonts w:eastAsia="Helvetica" w:cs="Helvetica"/>
        </w:rPr>
        <w:t xml:space="preserve">exposure draft of the </w:t>
      </w:r>
      <w:r w:rsidR="69466DBA" w:rsidRPr="675D8218">
        <w:rPr>
          <w:rFonts w:eastAsia="Helvetica" w:cs="Helvetica"/>
        </w:rPr>
        <w:t>Disability Services and Inclusion Bill 2023</w:t>
      </w:r>
      <w:r w:rsidR="00B368AB" w:rsidRPr="675D8218">
        <w:rPr>
          <w:rFonts w:eastAsia="Helvetica" w:cs="Helvetica"/>
        </w:rPr>
        <w:t>.</w:t>
      </w:r>
    </w:p>
    <w:p w14:paraId="553488CA" w14:textId="2C2FC316" w:rsidR="757FDEA2" w:rsidRPr="00B368AB" w:rsidRDefault="0046257D" w:rsidP="675D8218">
      <w:pPr>
        <w:spacing w:after="160"/>
        <w:rPr>
          <w:rFonts w:eastAsia="Helvetica" w:cs="Helvetica"/>
        </w:rPr>
      </w:pPr>
      <w:r w:rsidRPr="675D8218">
        <w:rPr>
          <w:rFonts w:eastAsia="Helvetica" w:cs="Helvetica"/>
        </w:rPr>
        <w:t>This submission</w:t>
      </w:r>
      <w:r w:rsidR="00116B44" w:rsidRPr="675D8218">
        <w:rPr>
          <w:rFonts w:eastAsia="Helvetica" w:cs="Helvetica"/>
        </w:rPr>
        <w:t xml:space="preserve"> </w:t>
      </w:r>
      <w:r w:rsidR="34B6547D" w:rsidRPr="675D8218">
        <w:rPr>
          <w:rFonts w:eastAsia="Helvetica" w:cs="Helvetica"/>
        </w:rPr>
        <w:t xml:space="preserve">responds to the five </w:t>
      </w:r>
      <w:r w:rsidR="00B368AB" w:rsidRPr="675D8218">
        <w:rPr>
          <w:rFonts w:eastAsia="Helvetica" w:cs="Helvetica"/>
        </w:rPr>
        <w:t xml:space="preserve">consultation </w:t>
      </w:r>
      <w:r w:rsidR="34B6547D" w:rsidRPr="675D8218">
        <w:rPr>
          <w:rFonts w:eastAsia="Helvetica" w:cs="Helvetica"/>
        </w:rPr>
        <w:t>questions</w:t>
      </w:r>
      <w:r w:rsidR="34B6547D" w:rsidRPr="675D8218">
        <w:rPr>
          <w:rFonts w:eastAsia="Helvetica" w:cs="Helvetica"/>
          <w:color w:val="FF0000"/>
        </w:rPr>
        <w:t xml:space="preserve"> </w:t>
      </w:r>
      <w:r w:rsidR="00B368AB" w:rsidRPr="675D8218">
        <w:rPr>
          <w:rFonts w:eastAsia="Helvetica" w:cs="Helvetica"/>
        </w:rPr>
        <w:t>posed by the Department of Social Services:</w:t>
      </w:r>
      <w:r w:rsidR="34B6547D" w:rsidRPr="675D8218">
        <w:rPr>
          <w:rFonts w:eastAsia="Helvetica" w:cs="Helvetica"/>
        </w:rPr>
        <w:t xml:space="preserve"> </w:t>
      </w:r>
    </w:p>
    <w:p w14:paraId="36D31D77" w14:textId="7B933AF8" w:rsidR="60ABA8A4" w:rsidRPr="004F2F3E" w:rsidRDefault="60ABA8A4" w:rsidP="675D8218">
      <w:pPr>
        <w:pStyle w:val="ListParagraph"/>
        <w:numPr>
          <w:ilvl w:val="0"/>
          <w:numId w:val="11"/>
        </w:numPr>
        <w:ind w:left="1077" w:hanging="357"/>
        <w:rPr>
          <w:rFonts w:eastAsia="Helvetica" w:cs="Helvetica"/>
        </w:rPr>
      </w:pPr>
      <w:r w:rsidRPr="675D8218">
        <w:rPr>
          <w:rFonts w:eastAsia="Helvetica" w:cs="Helvetica"/>
        </w:rPr>
        <w:t>Please tell us how much you agree or disagree with the objects and principles in the Bill.</w:t>
      </w:r>
    </w:p>
    <w:p w14:paraId="036FDA6A" w14:textId="0DA2BF8B" w:rsidR="60ABA8A4" w:rsidRPr="004F2F3E" w:rsidRDefault="60ABA8A4" w:rsidP="675D8218">
      <w:pPr>
        <w:pStyle w:val="ListParagraph"/>
        <w:numPr>
          <w:ilvl w:val="0"/>
          <w:numId w:val="11"/>
        </w:numPr>
        <w:ind w:left="1077" w:hanging="357"/>
        <w:rPr>
          <w:rFonts w:eastAsia="Helvetica" w:cs="Helvetica"/>
        </w:rPr>
      </w:pPr>
      <w:r w:rsidRPr="675D8218">
        <w:rPr>
          <w:rFonts w:eastAsia="Helvetica" w:cs="Helvetica"/>
        </w:rPr>
        <w:t>Please tell us how much you agree or disagree with this broad approach to who should receive supports and services.</w:t>
      </w:r>
    </w:p>
    <w:p w14:paraId="467100F2" w14:textId="275A2025" w:rsidR="60ABA8A4" w:rsidRPr="004F2F3E" w:rsidRDefault="60ABA8A4" w:rsidP="675D8218">
      <w:pPr>
        <w:pStyle w:val="ListParagraph"/>
        <w:numPr>
          <w:ilvl w:val="0"/>
          <w:numId w:val="11"/>
        </w:numPr>
        <w:ind w:left="1077" w:hanging="357"/>
        <w:rPr>
          <w:rFonts w:eastAsia="Helvetica" w:cs="Helvetica"/>
        </w:rPr>
      </w:pPr>
      <w:r w:rsidRPr="675D8218">
        <w:rPr>
          <w:rFonts w:eastAsia="Helvetica" w:cs="Helvetica"/>
        </w:rPr>
        <w:t>Please tell us how much you agree or disagree with these categories in the Bill. Do you have any additional comments about the categories?</w:t>
      </w:r>
    </w:p>
    <w:p w14:paraId="5DDB9E0B" w14:textId="4B5F34C1" w:rsidR="60ABA8A4" w:rsidRPr="004F2F3E" w:rsidRDefault="60ABA8A4" w:rsidP="675D8218">
      <w:pPr>
        <w:pStyle w:val="ListParagraph"/>
        <w:numPr>
          <w:ilvl w:val="0"/>
          <w:numId w:val="11"/>
        </w:numPr>
        <w:ind w:left="1077" w:hanging="357"/>
        <w:rPr>
          <w:rFonts w:eastAsia="Helvetica" w:cs="Helvetica"/>
        </w:rPr>
      </w:pPr>
      <w:r w:rsidRPr="675D8218">
        <w:rPr>
          <w:rFonts w:eastAsia="Helvetica" w:cs="Helvetica"/>
        </w:rPr>
        <w:t>Please tell us how much you agree or disagree with the arrangements in the Bill to ensure delivery of safe and quality supports and services. Do you have any additional comments about arrangements in the Bill to ensure delivery of safe and quality supports and services?</w:t>
      </w:r>
    </w:p>
    <w:p w14:paraId="702EDD37" w14:textId="41FDB53C" w:rsidR="757FDEA2" w:rsidRPr="003576EE" w:rsidRDefault="557D4D73" w:rsidP="675D8218">
      <w:pPr>
        <w:pStyle w:val="ListParagraph"/>
        <w:numPr>
          <w:ilvl w:val="0"/>
          <w:numId w:val="11"/>
        </w:numPr>
        <w:ind w:left="1077" w:hanging="357"/>
        <w:rPr>
          <w:rFonts w:eastAsia="Helvetica" w:cs="Helvetica"/>
        </w:rPr>
      </w:pPr>
      <w:r w:rsidRPr="675D8218">
        <w:rPr>
          <w:rFonts w:eastAsia="Helvetica" w:cs="Helvetica"/>
        </w:rPr>
        <w:t>Do you have any additional feedback about the Bill?</w:t>
      </w:r>
    </w:p>
    <w:p w14:paraId="76620612" w14:textId="582217A1" w:rsidR="00A33847" w:rsidRDefault="143D8F18" w:rsidP="675D8218">
      <w:pPr>
        <w:rPr>
          <w:rFonts w:eastAsia="Helvetica" w:cs="Helvetica"/>
        </w:rPr>
      </w:pPr>
      <w:r w:rsidRPr="675D8218">
        <w:rPr>
          <w:rFonts w:eastAsia="Helvetica" w:cs="Helvetica"/>
        </w:rPr>
        <w:t xml:space="preserve">This submission has been made by these organisations </w:t>
      </w:r>
      <w:r w:rsidR="73E67B7D" w:rsidRPr="675D8218">
        <w:rPr>
          <w:rFonts w:eastAsia="Helvetica" w:cs="Helvetica"/>
        </w:rPr>
        <w:t>based on their collective expertise and experience</w:t>
      </w:r>
      <w:r w:rsidR="2FFC10E8" w:rsidRPr="675D8218">
        <w:rPr>
          <w:rFonts w:eastAsia="Helvetica" w:cs="Helvetica"/>
        </w:rPr>
        <w:t>, coordinated by the Disability Advocacy Network Australia</w:t>
      </w:r>
      <w:r w:rsidR="0046781E">
        <w:rPr>
          <w:rFonts w:eastAsia="Helvetica" w:cs="Helvetica"/>
        </w:rPr>
        <w:t xml:space="preserve"> (DANA)</w:t>
      </w:r>
      <w:r w:rsidR="73E67B7D" w:rsidRPr="675D8218">
        <w:rPr>
          <w:rFonts w:eastAsia="Helvetica" w:cs="Helvetica"/>
        </w:rPr>
        <w:t xml:space="preserve">. </w:t>
      </w:r>
      <w:r w:rsidR="6D96DD16" w:rsidRPr="675D8218">
        <w:rPr>
          <w:rFonts w:eastAsia="Helvetica" w:cs="Helvetica"/>
        </w:rPr>
        <w:t xml:space="preserve">Many </w:t>
      </w:r>
      <w:r w:rsidR="596FD103" w:rsidRPr="675D8218">
        <w:rPr>
          <w:rFonts w:eastAsia="Helvetica" w:cs="Helvetica"/>
        </w:rPr>
        <w:t xml:space="preserve">individuals who contributed to this submission bring their own lived experience of disability. However, the </w:t>
      </w:r>
      <w:r w:rsidR="73E67B7D" w:rsidRPr="675D8218">
        <w:rPr>
          <w:rFonts w:eastAsia="Helvetica" w:cs="Helvetica"/>
        </w:rPr>
        <w:t xml:space="preserve">timelines for this consultation did not enable </w:t>
      </w:r>
      <w:r w:rsidR="61EFE470" w:rsidRPr="675D8218">
        <w:rPr>
          <w:rFonts w:eastAsia="Helvetica" w:cs="Helvetica"/>
        </w:rPr>
        <w:t>consultation</w:t>
      </w:r>
      <w:r w:rsidR="3714D91C" w:rsidRPr="675D8218">
        <w:rPr>
          <w:rFonts w:eastAsia="Helvetica" w:cs="Helvetica"/>
        </w:rPr>
        <w:t xml:space="preserve"> with</w:t>
      </w:r>
      <w:r w:rsidR="61EFE470" w:rsidRPr="675D8218">
        <w:rPr>
          <w:rFonts w:eastAsia="Helvetica" w:cs="Helvetica"/>
        </w:rPr>
        <w:t xml:space="preserve"> </w:t>
      </w:r>
      <w:r w:rsidR="666CE134" w:rsidRPr="675D8218">
        <w:rPr>
          <w:rFonts w:eastAsia="Helvetica" w:cs="Helvetica"/>
        </w:rPr>
        <w:t xml:space="preserve">the broader membership of these organisations nor the wider community of people with disability. </w:t>
      </w:r>
      <w:r w:rsidR="45EC8A6E" w:rsidRPr="675D8218">
        <w:rPr>
          <w:rFonts w:eastAsia="Helvetica" w:cs="Helvetica"/>
        </w:rPr>
        <w:t xml:space="preserve">Working with people with disability and DROs </w:t>
      </w:r>
      <w:r w:rsidR="61EFE470" w:rsidRPr="675D8218">
        <w:rPr>
          <w:rFonts w:eastAsia="Helvetica" w:cs="Helvetica"/>
        </w:rPr>
        <w:t xml:space="preserve">should be a key feature of the development </w:t>
      </w:r>
      <w:r w:rsidR="10F1851B" w:rsidRPr="675D8218">
        <w:rPr>
          <w:rFonts w:eastAsia="Helvetica" w:cs="Helvetica"/>
        </w:rPr>
        <w:t xml:space="preserve">and implementation </w:t>
      </w:r>
      <w:r w:rsidR="61EFE470" w:rsidRPr="675D8218">
        <w:rPr>
          <w:rFonts w:eastAsia="Helvetica" w:cs="Helvetica"/>
        </w:rPr>
        <w:t xml:space="preserve">of the </w:t>
      </w:r>
      <w:r w:rsidR="4A47BE16" w:rsidRPr="675D8218">
        <w:rPr>
          <w:rFonts w:eastAsia="Helvetica" w:cs="Helvetica"/>
        </w:rPr>
        <w:t xml:space="preserve">new </w:t>
      </w:r>
      <w:r w:rsidR="77D9B6E5" w:rsidRPr="675D8218">
        <w:rPr>
          <w:rFonts w:eastAsia="Helvetica" w:cs="Helvetica"/>
        </w:rPr>
        <w:t xml:space="preserve">Bill </w:t>
      </w:r>
      <w:r w:rsidR="61EFE470" w:rsidRPr="675D8218">
        <w:rPr>
          <w:rFonts w:eastAsia="Helvetica" w:cs="Helvetica"/>
        </w:rPr>
        <w:t>from now on.</w:t>
      </w:r>
      <w:r w:rsidR="6A33E40E" w:rsidRPr="675D8218">
        <w:rPr>
          <w:rFonts w:eastAsia="Helvetica" w:cs="Helvetica"/>
        </w:rPr>
        <w:t xml:space="preserve"> </w:t>
      </w:r>
    </w:p>
    <w:p w14:paraId="7D68947C" w14:textId="77777777" w:rsidR="0046781E" w:rsidRDefault="2A6A35C8" w:rsidP="0046781E">
      <w:pPr>
        <w:rPr>
          <w:rFonts w:eastAsia="Helvetica" w:cs="Helvetica"/>
        </w:rPr>
      </w:pPr>
      <w:r w:rsidRPr="675D8218">
        <w:rPr>
          <w:rFonts w:eastAsia="Helvetica" w:cs="Helvetica"/>
        </w:rPr>
        <w:t xml:space="preserve">Each of the </w:t>
      </w:r>
      <w:r w:rsidR="36D32F5E" w:rsidRPr="675D8218">
        <w:rPr>
          <w:rFonts w:eastAsia="Helvetica" w:cs="Helvetica"/>
        </w:rPr>
        <w:t xml:space="preserve">organisations involved in this submission recognise the significant opportunity the replacement of the </w:t>
      </w:r>
      <w:r w:rsidR="250540CB" w:rsidRPr="675D8218">
        <w:rPr>
          <w:rFonts w:eastAsia="Helvetica" w:cs="Helvetica"/>
          <w:i/>
          <w:iCs/>
        </w:rPr>
        <w:t xml:space="preserve">Disability Services </w:t>
      </w:r>
      <w:r w:rsidR="36D32F5E" w:rsidRPr="675D8218">
        <w:rPr>
          <w:rFonts w:eastAsia="Helvetica" w:cs="Helvetica"/>
          <w:i/>
          <w:iCs/>
        </w:rPr>
        <w:t xml:space="preserve">Act </w:t>
      </w:r>
      <w:r w:rsidR="1BC358D4" w:rsidRPr="675D8218">
        <w:rPr>
          <w:rFonts w:eastAsia="Helvetica" w:cs="Helvetica"/>
          <w:i/>
          <w:iCs/>
        </w:rPr>
        <w:t>1986</w:t>
      </w:r>
      <w:r w:rsidR="1BC358D4" w:rsidRPr="675D8218">
        <w:rPr>
          <w:rFonts w:eastAsia="Helvetica" w:cs="Helvetica"/>
        </w:rPr>
        <w:t xml:space="preserve"> r</w:t>
      </w:r>
      <w:r w:rsidR="36D32F5E" w:rsidRPr="675D8218">
        <w:rPr>
          <w:rFonts w:eastAsia="Helvetica" w:cs="Helvetica"/>
        </w:rPr>
        <w:t>epresents</w:t>
      </w:r>
      <w:r w:rsidR="2CD12BC4" w:rsidRPr="675D8218">
        <w:rPr>
          <w:rFonts w:eastAsia="Helvetica" w:cs="Helvetica"/>
        </w:rPr>
        <w:t>. We</w:t>
      </w:r>
      <w:r w:rsidR="36D32F5E" w:rsidRPr="675D8218">
        <w:rPr>
          <w:rFonts w:eastAsia="Helvetica" w:cs="Helvetica"/>
        </w:rPr>
        <w:t xml:space="preserve"> look forward to </w:t>
      </w:r>
      <w:r w:rsidR="328C8419" w:rsidRPr="675D8218">
        <w:rPr>
          <w:rFonts w:eastAsia="Helvetica" w:cs="Helvetica"/>
        </w:rPr>
        <w:t xml:space="preserve">continuing to </w:t>
      </w:r>
      <w:r w:rsidR="6D108ABB" w:rsidRPr="675D8218">
        <w:rPr>
          <w:rFonts w:eastAsia="Helvetica" w:cs="Helvetica"/>
        </w:rPr>
        <w:t>work</w:t>
      </w:r>
      <w:r w:rsidR="5E501086" w:rsidRPr="675D8218">
        <w:rPr>
          <w:rFonts w:eastAsia="Helvetica" w:cs="Helvetica"/>
        </w:rPr>
        <w:t xml:space="preserve"> </w:t>
      </w:r>
      <w:r w:rsidR="6D108ABB" w:rsidRPr="675D8218">
        <w:rPr>
          <w:rFonts w:eastAsia="Helvetica" w:cs="Helvetica"/>
        </w:rPr>
        <w:t xml:space="preserve">with the Department of Social Services to ensure the </w:t>
      </w:r>
      <w:r w:rsidR="7B691DE3" w:rsidRPr="675D8218">
        <w:rPr>
          <w:rFonts w:eastAsia="Helvetica" w:cs="Helvetica"/>
        </w:rPr>
        <w:t>Bill</w:t>
      </w:r>
      <w:r w:rsidR="6D108ABB" w:rsidRPr="675D8218">
        <w:rPr>
          <w:rFonts w:eastAsia="Helvetica" w:cs="Helvetica"/>
        </w:rPr>
        <w:t xml:space="preserve"> is </w:t>
      </w:r>
      <w:r w:rsidR="7035AF96" w:rsidRPr="675D8218">
        <w:rPr>
          <w:rFonts w:eastAsia="Helvetica" w:cs="Helvetica"/>
        </w:rPr>
        <w:t xml:space="preserve">based on the voices of people with disability to make it the strongest </w:t>
      </w:r>
      <w:r w:rsidR="0046781E">
        <w:rPr>
          <w:rFonts w:eastAsia="Helvetica" w:cs="Helvetica"/>
        </w:rPr>
        <w:t>Bill</w:t>
      </w:r>
      <w:r w:rsidR="7035AF96" w:rsidRPr="675D8218">
        <w:rPr>
          <w:rFonts w:eastAsia="Helvetica" w:cs="Helvetica"/>
        </w:rPr>
        <w:t xml:space="preserve"> it can be, setting the </w:t>
      </w:r>
      <w:r w:rsidR="6D393AC3" w:rsidRPr="675D8218">
        <w:rPr>
          <w:rFonts w:eastAsia="Helvetica" w:cs="Helvetica"/>
        </w:rPr>
        <w:t xml:space="preserve">framework for years to come. </w:t>
      </w:r>
      <w:bookmarkStart w:id="7" w:name="_Toc125043973"/>
    </w:p>
    <w:p w14:paraId="3C86CF96" w14:textId="77777777" w:rsidR="0046781E" w:rsidRDefault="0046781E">
      <w:pPr>
        <w:rPr>
          <w:rFonts w:eastAsia="Helvetica" w:cs="Helvetica"/>
        </w:rPr>
      </w:pPr>
      <w:r>
        <w:rPr>
          <w:rFonts w:eastAsia="Helvetica" w:cs="Helvetica"/>
        </w:rPr>
        <w:br w:type="page"/>
      </w:r>
    </w:p>
    <w:p w14:paraId="12DF710C" w14:textId="30154F0F" w:rsidR="006A1B59" w:rsidRPr="0046781E" w:rsidRDefault="61FFCC77" w:rsidP="0046781E">
      <w:pPr>
        <w:rPr>
          <w:rFonts w:eastAsia="Helvetica" w:cs="Helvetica"/>
        </w:rPr>
      </w:pPr>
      <w:r w:rsidRPr="675D8218">
        <w:rPr>
          <w:rFonts w:eastAsia="Helvetica" w:cs="Helvetica"/>
          <w:b/>
          <w:bCs/>
          <w:sz w:val="28"/>
          <w:szCs w:val="28"/>
        </w:rPr>
        <w:lastRenderedPageBreak/>
        <w:t>List of recommendations</w:t>
      </w:r>
      <w:bookmarkEnd w:id="7"/>
    </w:p>
    <w:p w14:paraId="7071BDF8" w14:textId="0CED14BC" w:rsidR="00A5379E" w:rsidRPr="006869DF" w:rsidRDefault="15A517D2" w:rsidP="675D8218">
      <w:pPr>
        <w:rPr>
          <w:rFonts w:eastAsia="Helvetica" w:cs="Helvetica"/>
          <w:b/>
          <w:bCs/>
        </w:rPr>
      </w:pPr>
      <w:r w:rsidRPr="675D8218">
        <w:rPr>
          <w:rFonts w:eastAsia="Helvetica" w:cs="Helvetica"/>
          <w:b/>
          <w:bCs/>
        </w:rPr>
        <w:t xml:space="preserve">Objects of the </w:t>
      </w:r>
      <w:r w:rsidR="363C4E5C" w:rsidRPr="675D8218">
        <w:rPr>
          <w:rFonts w:eastAsia="Helvetica" w:cs="Helvetica"/>
          <w:b/>
          <w:bCs/>
        </w:rPr>
        <w:t>Bill</w:t>
      </w:r>
    </w:p>
    <w:p w14:paraId="1E9FC57E" w14:textId="0336C188" w:rsidR="0093575F" w:rsidRPr="006869DF" w:rsidRDefault="3C6A6CEA" w:rsidP="675D8218">
      <w:pPr>
        <w:ind w:left="720"/>
        <w:rPr>
          <w:rFonts w:eastAsia="Helvetica" w:cs="Helvetica"/>
        </w:rPr>
      </w:pPr>
      <w:r w:rsidRPr="675D8218">
        <w:rPr>
          <w:rFonts w:eastAsia="Helvetica" w:cs="Helvetica"/>
          <w:b/>
          <w:bCs/>
        </w:rPr>
        <w:t xml:space="preserve">Recommendation 1: </w:t>
      </w:r>
      <w:r w:rsidRPr="675D8218">
        <w:rPr>
          <w:rFonts w:eastAsia="Helvetica" w:cs="Helvetica"/>
        </w:rPr>
        <w:t>The Bill should ‘</w:t>
      </w:r>
      <w:r w:rsidRPr="675D8218">
        <w:rPr>
          <w:rFonts w:eastAsia="Helvetica" w:cs="Helvetica"/>
          <w:i/>
          <w:iCs/>
        </w:rPr>
        <w:t>embed</w:t>
      </w:r>
      <w:r w:rsidRPr="675D8218">
        <w:rPr>
          <w:rFonts w:eastAsia="Helvetica" w:cs="Helvetica"/>
        </w:rPr>
        <w:t xml:space="preserve"> </w:t>
      </w:r>
      <w:r w:rsidR="0FE31D90" w:rsidRPr="675D8218">
        <w:rPr>
          <w:rFonts w:eastAsia="Helvetica" w:cs="Helvetica"/>
          <w:i/>
          <w:iCs/>
        </w:rPr>
        <w:t>and give effect to’</w:t>
      </w:r>
      <w:r w:rsidR="0FE31D90" w:rsidRPr="675D8218">
        <w:rPr>
          <w:rFonts w:eastAsia="Helvetica" w:cs="Helvetica"/>
        </w:rPr>
        <w:t xml:space="preserve"> </w:t>
      </w:r>
      <w:r w:rsidRPr="675D8218">
        <w:rPr>
          <w:rFonts w:eastAsia="Helvetica" w:cs="Helvetica"/>
        </w:rPr>
        <w:t xml:space="preserve">the </w:t>
      </w:r>
      <w:r w:rsidR="0052088D" w:rsidRPr="675D8218">
        <w:rPr>
          <w:rFonts w:eastAsia="Helvetica" w:cs="Helvetica"/>
        </w:rPr>
        <w:t>Convention of the Rights of Persons with Disabilities (CRPD)</w:t>
      </w:r>
      <w:r w:rsidRPr="675D8218">
        <w:rPr>
          <w:rFonts w:eastAsia="Helvetica" w:cs="Helvetica"/>
        </w:rPr>
        <w:t xml:space="preserve"> rather than</w:t>
      </w:r>
      <w:r w:rsidR="3862F88B" w:rsidRPr="675D8218">
        <w:rPr>
          <w:rFonts w:eastAsia="Helvetica" w:cs="Helvetica"/>
        </w:rPr>
        <w:t xml:space="preserve"> just</w:t>
      </w:r>
      <w:r w:rsidRPr="675D8218">
        <w:rPr>
          <w:rFonts w:eastAsia="Helvetica" w:cs="Helvetica"/>
        </w:rPr>
        <w:t xml:space="preserve"> ‘</w:t>
      </w:r>
      <w:r w:rsidRPr="675D8218">
        <w:rPr>
          <w:rFonts w:eastAsia="Helvetica" w:cs="Helvetica"/>
          <w:i/>
          <w:iCs/>
        </w:rPr>
        <w:t>give effect’</w:t>
      </w:r>
      <w:r w:rsidR="0093575F" w:rsidRPr="675D8218">
        <w:rPr>
          <w:rStyle w:val="EndnoteReference"/>
          <w:rFonts w:eastAsia="Helvetica" w:cs="Helvetica"/>
        </w:rPr>
        <w:endnoteReference w:id="2"/>
      </w:r>
      <w:r w:rsidRPr="675D8218">
        <w:rPr>
          <w:rFonts w:eastAsia="Helvetica" w:cs="Helvetica"/>
        </w:rPr>
        <w:t xml:space="preserve"> to </w:t>
      </w:r>
      <w:r w:rsidR="3B92A0AE" w:rsidRPr="675D8218">
        <w:rPr>
          <w:rFonts w:eastAsia="Helvetica" w:cs="Helvetica"/>
        </w:rPr>
        <w:t xml:space="preserve">the </w:t>
      </w:r>
      <w:r w:rsidR="0052088D" w:rsidRPr="675D8218">
        <w:rPr>
          <w:rFonts w:eastAsia="Helvetica" w:cs="Helvetica"/>
        </w:rPr>
        <w:t>CRPD</w:t>
      </w:r>
      <w:r w:rsidR="3B92A0AE" w:rsidRPr="675D8218">
        <w:rPr>
          <w:rFonts w:eastAsia="Helvetica" w:cs="Helvetica"/>
        </w:rPr>
        <w:t xml:space="preserve"> </w:t>
      </w:r>
      <w:r w:rsidR="745916EB" w:rsidRPr="675D8218">
        <w:rPr>
          <w:rFonts w:eastAsia="Helvetica" w:cs="Helvetica"/>
        </w:rPr>
        <w:t>– sub</w:t>
      </w:r>
      <w:r w:rsidR="009D7320" w:rsidRPr="675D8218">
        <w:rPr>
          <w:rFonts w:eastAsia="Helvetica" w:cs="Helvetica"/>
        </w:rPr>
        <w:t>clause</w:t>
      </w:r>
      <w:r w:rsidR="745916EB" w:rsidRPr="675D8218">
        <w:rPr>
          <w:rFonts w:eastAsia="Helvetica" w:cs="Helvetica"/>
        </w:rPr>
        <w:t xml:space="preserve"> 3(a).</w:t>
      </w:r>
    </w:p>
    <w:p w14:paraId="11BB4EF1" w14:textId="08654ED4" w:rsidR="00937050" w:rsidRPr="006869DF" w:rsidRDefault="00937050" w:rsidP="675D8218">
      <w:pPr>
        <w:spacing w:after="160"/>
        <w:ind w:left="720"/>
        <w:rPr>
          <w:rFonts w:eastAsia="Helvetica" w:cs="Helvetica"/>
          <w:b/>
          <w:bCs/>
        </w:rPr>
      </w:pPr>
      <w:r w:rsidRPr="675D8218">
        <w:rPr>
          <w:rFonts w:eastAsia="Helvetica" w:cs="Helvetica"/>
          <w:b/>
          <w:bCs/>
        </w:rPr>
        <w:t xml:space="preserve">Recommendation 2: </w:t>
      </w:r>
      <w:r w:rsidRPr="675D8218">
        <w:rPr>
          <w:rFonts w:eastAsia="Helvetica" w:cs="Helvetica"/>
        </w:rPr>
        <w:t xml:space="preserve">The first object of the </w:t>
      </w:r>
      <w:r w:rsidR="0052088D" w:rsidRPr="675D8218">
        <w:rPr>
          <w:rFonts w:eastAsia="Helvetica" w:cs="Helvetica"/>
        </w:rPr>
        <w:t>Bill</w:t>
      </w:r>
      <w:r w:rsidRPr="675D8218">
        <w:rPr>
          <w:rFonts w:eastAsia="Helvetica" w:cs="Helvetica"/>
        </w:rPr>
        <w:t xml:space="preserve"> should be:</w:t>
      </w:r>
      <w:r w:rsidRPr="675D8218">
        <w:rPr>
          <w:rFonts w:eastAsia="Helvetica" w:cs="Helvetica"/>
          <w:b/>
          <w:bCs/>
        </w:rPr>
        <w:t xml:space="preserve"> </w:t>
      </w:r>
      <w:r w:rsidRPr="675D8218">
        <w:rPr>
          <w:rFonts w:eastAsia="Helvetica" w:cs="Helvetica"/>
        </w:rPr>
        <w:t>(a) ‘</w:t>
      </w:r>
      <w:r w:rsidRPr="675D8218">
        <w:rPr>
          <w:rFonts w:eastAsia="Helvetica" w:cs="Helvetica"/>
          <w:i/>
          <w:iCs/>
        </w:rPr>
        <w:t>advance the inclusion and participation in the community of people with disability’.</w:t>
      </w:r>
      <w:r w:rsidRPr="675D8218">
        <w:rPr>
          <w:rStyle w:val="EndnoteReference"/>
          <w:rFonts w:eastAsia="Helvetica" w:cs="Helvetica"/>
        </w:rPr>
        <w:endnoteReference w:id="3"/>
      </w:r>
    </w:p>
    <w:p w14:paraId="06BB9C17" w14:textId="4C113064" w:rsidR="00937050" w:rsidRPr="006869DF" w:rsidRDefault="00937050" w:rsidP="675D8218">
      <w:pPr>
        <w:spacing w:after="160"/>
        <w:ind w:left="720"/>
        <w:rPr>
          <w:rFonts w:eastAsia="Helvetica" w:cs="Helvetica"/>
          <w:b/>
          <w:bCs/>
        </w:rPr>
      </w:pPr>
      <w:r w:rsidRPr="675D8218">
        <w:rPr>
          <w:rFonts w:eastAsia="Helvetica" w:cs="Helvetica"/>
          <w:b/>
          <w:bCs/>
        </w:rPr>
        <w:t xml:space="preserve">Recommendation 3: </w:t>
      </w:r>
      <w:r w:rsidR="009D7320" w:rsidRPr="675D8218">
        <w:rPr>
          <w:rFonts w:eastAsia="Helvetica" w:cs="Helvetica"/>
        </w:rPr>
        <w:t>Clause</w:t>
      </w:r>
      <w:r w:rsidRPr="675D8218">
        <w:rPr>
          <w:rFonts w:eastAsia="Helvetica" w:cs="Helvetica"/>
        </w:rPr>
        <w:t xml:space="preserve"> 3(e) should be expanded to include the need to address and overcome barriers to inclusion (not just raising awareness about them).</w:t>
      </w:r>
    </w:p>
    <w:p w14:paraId="6E8E3901" w14:textId="4F477847" w:rsidR="0093575F" w:rsidRPr="006869DF" w:rsidRDefault="0093575F" w:rsidP="675D8218">
      <w:pPr>
        <w:spacing w:after="160"/>
        <w:ind w:left="720"/>
        <w:rPr>
          <w:rFonts w:eastAsia="Helvetica" w:cs="Helvetica"/>
        </w:rPr>
      </w:pPr>
      <w:r w:rsidRPr="675D8218">
        <w:rPr>
          <w:rFonts w:eastAsia="Helvetica" w:cs="Helvetica"/>
          <w:b/>
          <w:bCs/>
        </w:rPr>
        <w:t xml:space="preserve">Recommendation </w:t>
      </w:r>
      <w:r w:rsidR="00937050" w:rsidRPr="675D8218">
        <w:rPr>
          <w:rFonts w:eastAsia="Helvetica" w:cs="Helvetica"/>
          <w:b/>
          <w:bCs/>
        </w:rPr>
        <w:t>4</w:t>
      </w:r>
      <w:r w:rsidRPr="675D8218">
        <w:rPr>
          <w:rFonts w:eastAsia="Helvetica" w:cs="Helvetica"/>
          <w:b/>
          <w:bCs/>
        </w:rPr>
        <w:t xml:space="preserve">: </w:t>
      </w:r>
      <w:r w:rsidRPr="675D8218">
        <w:rPr>
          <w:rFonts w:eastAsia="Helvetica" w:cs="Helvetica"/>
        </w:rPr>
        <w:t xml:space="preserve">The inclusion of people with disability </w:t>
      </w:r>
      <w:r w:rsidR="00B87DE2" w:rsidRPr="675D8218">
        <w:rPr>
          <w:rFonts w:eastAsia="Helvetica" w:cs="Helvetica"/>
        </w:rPr>
        <w:t>should</w:t>
      </w:r>
      <w:r w:rsidRPr="675D8218">
        <w:rPr>
          <w:rFonts w:eastAsia="Helvetica" w:cs="Helvetica"/>
        </w:rPr>
        <w:t xml:space="preserve"> be promoted in the Bill without qualifiers. The wording ‘</w:t>
      </w:r>
      <w:r w:rsidRPr="675D8218">
        <w:rPr>
          <w:rFonts w:eastAsia="Helvetica" w:cs="Helvetica"/>
          <w:i/>
          <w:iCs/>
        </w:rPr>
        <w:t>to the extent possible’</w:t>
      </w:r>
      <w:r w:rsidRPr="675D8218">
        <w:rPr>
          <w:rFonts w:eastAsia="Helvetica" w:cs="Helvetica"/>
        </w:rPr>
        <w:t xml:space="preserve"> in sub</w:t>
      </w:r>
      <w:r w:rsidR="009D7320" w:rsidRPr="675D8218">
        <w:rPr>
          <w:rFonts w:eastAsia="Helvetica" w:cs="Helvetica"/>
        </w:rPr>
        <w:t>clause</w:t>
      </w:r>
      <w:r w:rsidRPr="675D8218">
        <w:rPr>
          <w:rFonts w:eastAsia="Helvetica" w:cs="Helvetica"/>
        </w:rPr>
        <w:t xml:space="preserve">s 3 (h)(ii-iv) contravenes the concept of full inclusion and </w:t>
      </w:r>
      <w:r w:rsidR="00B87DE2" w:rsidRPr="675D8218">
        <w:rPr>
          <w:rFonts w:eastAsia="Helvetica" w:cs="Helvetica"/>
        </w:rPr>
        <w:t>should</w:t>
      </w:r>
      <w:r w:rsidRPr="675D8218">
        <w:rPr>
          <w:rFonts w:eastAsia="Helvetica" w:cs="Helvetica"/>
        </w:rPr>
        <w:t xml:space="preserve"> be removed.</w:t>
      </w:r>
    </w:p>
    <w:p w14:paraId="5FFE09A6" w14:textId="730CE215" w:rsidR="0079721E" w:rsidRPr="006869DF" w:rsidRDefault="0079721E" w:rsidP="675D8218">
      <w:pPr>
        <w:spacing w:after="160"/>
        <w:ind w:left="720"/>
        <w:rPr>
          <w:rFonts w:eastAsia="Helvetica" w:cs="Helvetica"/>
        </w:rPr>
      </w:pPr>
      <w:r w:rsidRPr="675D8218">
        <w:rPr>
          <w:rFonts w:eastAsia="Helvetica" w:cs="Helvetica"/>
          <w:b/>
          <w:bCs/>
        </w:rPr>
        <w:t xml:space="preserve">Recommendation 5: </w:t>
      </w:r>
      <w:r w:rsidRPr="675D8218">
        <w:rPr>
          <w:rFonts w:eastAsia="Helvetica" w:cs="Helvetica"/>
        </w:rPr>
        <w:t xml:space="preserve">Add the following object to 3(h): </w:t>
      </w:r>
      <w:r w:rsidRPr="675D8218">
        <w:rPr>
          <w:rFonts w:eastAsia="Helvetica" w:cs="Helvetica"/>
          <w:i/>
          <w:iCs/>
        </w:rPr>
        <w:t>‘support people with disability to access supports and services that do not give rise to segregation or isolation.’</w:t>
      </w:r>
    </w:p>
    <w:p w14:paraId="73DABA4B" w14:textId="78BA477D" w:rsidR="000350ED" w:rsidRPr="006869DF" w:rsidRDefault="3C6A6CEA" w:rsidP="675D8218">
      <w:pPr>
        <w:spacing w:after="160"/>
        <w:ind w:left="720"/>
        <w:rPr>
          <w:rFonts w:eastAsia="Helvetica" w:cs="Helvetica"/>
          <w:color w:val="FF0000"/>
        </w:rPr>
      </w:pPr>
      <w:r w:rsidRPr="675D8218">
        <w:rPr>
          <w:rFonts w:eastAsia="Helvetica" w:cs="Helvetica"/>
          <w:b/>
          <w:bCs/>
        </w:rPr>
        <w:t xml:space="preserve">Recommendation </w:t>
      </w:r>
      <w:r w:rsidR="0079721E" w:rsidRPr="675D8218">
        <w:rPr>
          <w:rFonts w:eastAsia="Helvetica" w:cs="Helvetica"/>
          <w:b/>
          <w:bCs/>
        </w:rPr>
        <w:t>6</w:t>
      </w:r>
      <w:r w:rsidRPr="675D8218">
        <w:rPr>
          <w:rFonts w:eastAsia="Helvetica" w:cs="Helvetica"/>
          <w:b/>
          <w:bCs/>
        </w:rPr>
        <w:t xml:space="preserve">: </w:t>
      </w:r>
      <w:r w:rsidRPr="675D8218">
        <w:rPr>
          <w:rFonts w:eastAsia="Helvetica" w:cs="Helvetica"/>
          <w:color w:val="000000" w:themeColor="text1"/>
        </w:rPr>
        <w:t>Sub</w:t>
      </w:r>
      <w:r w:rsidR="009D7320" w:rsidRPr="675D8218">
        <w:rPr>
          <w:rFonts w:eastAsia="Helvetica" w:cs="Helvetica"/>
          <w:color w:val="000000" w:themeColor="text1"/>
        </w:rPr>
        <w:t>clause</w:t>
      </w:r>
      <w:r w:rsidRPr="675D8218">
        <w:rPr>
          <w:rFonts w:eastAsia="Helvetica" w:cs="Helvetica"/>
          <w:color w:val="000000" w:themeColor="text1"/>
        </w:rPr>
        <w:t xml:space="preserve"> 3(h)(v) should be expanded to acknowledge other aspects of intersectionality – diversity of disability, First Nations people, location/geographic diversity, migrant and refugee people with disability</w:t>
      </w:r>
      <w:r w:rsidR="15A517D2" w:rsidRPr="675D8218">
        <w:rPr>
          <w:rFonts w:eastAsia="Helvetica" w:cs="Helvetica"/>
          <w:color w:val="000000" w:themeColor="text1"/>
        </w:rPr>
        <w:t xml:space="preserve">, </w:t>
      </w:r>
      <w:r w:rsidR="04CA90A0" w:rsidRPr="675D8218">
        <w:rPr>
          <w:rFonts w:eastAsia="Helvetica" w:cs="Helvetica"/>
          <w:color w:val="000000" w:themeColor="text1"/>
        </w:rPr>
        <w:t xml:space="preserve">people with disability who have diverse gender and </w:t>
      </w:r>
      <w:r w:rsidR="12785F38" w:rsidRPr="675D8218">
        <w:rPr>
          <w:rFonts w:eastAsia="Helvetica" w:cs="Helvetica"/>
        </w:rPr>
        <w:t>sexuality</w:t>
      </w:r>
      <w:r w:rsidR="12785F38" w:rsidRPr="675D8218">
        <w:rPr>
          <w:rFonts w:eastAsia="Helvetica" w:cs="Helvetica"/>
          <w:color w:val="000000" w:themeColor="text1"/>
        </w:rPr>
        <w:t>.</w:t>
      </w:r>
    </w:p>
    <w:p w14:paraId="487BCB8D" w14:textId="72BE61F0" w:rsidR="00A5379E" w:rsidRPr="006869DF" w:rsidRDefault="00A5379E" w:rsidP="675D8218">
      <w:pPr>
        <w:ind w:left="720"/>
        <w:rPr>
          <w:rFonts w:eastAsia="Helvetica" w:cs="Helvetica"/>
        </w:rPr>
      </w:pPr>
      <w:r w:rsidRPr="675D8218">
        <w:rPr>
          <w:rFonts w:eastAsia="Helvetica" w:cs="Helvetica"/>
          <w:b/>
          <w:bCs/>
        </w:rPr>
        <w:t xml:space="preserve">Recommendation </w:t>
      </w:r>
      <w:r w:rsidR="0079721E" w:rsidRPr="675D8218">
        <w:rPr>
          <w:rFonts w:eastAsia="Helvetica" w:cs="Helvetica"/>
          <w:b/>
          <w:bCs/>
        </w:rPr>
        <w:t>7</w:t>
      </w:r>
      <w:r w:rsidRPr="675D8218">
        <w:rPr>
          <w:rFonts w:eastAsia="Helvetica" w:cs="Helvetica"/>
          <w:b/>
          <w:bCs/>
        </w:rPr>
        <w:t>:</w:t>
      </w:r>
      <w:r w:rsidRPr="675D8218">
        <w:rPr>
          <w:rFonts w:eastAsia="Helvetica" w:cs="Helvetica"/>
        </w:rPr>
        <w:t xml:space="preserve"> The </w:t>
      </w:r>
      <w:r w:rsidRPr="675D8218">
        <w:rPr>
          <w:rFonts w:eastAsia="Helvetica" w:cs="Helvetica"/>
          <w:color w:val="040C28"/>
        </w:rPr>
        <w:t>United Nations Declaration on the Rights of Indigenous Peoples</w:t>
      </w:r>
      <w:r w:rsidRPr="675D8218">
        <w:rPr>
          <w:rFonts w:eastAsia="Helvetica" w:cs="Helvetica"/>
        </w:rPr>
        <w:t xml:space="preserve"> (UNDRIP) should be added to the list of obligations Australia is a party to in sub</w:t>
      </w:r>
      <w:r w:rsidR="009D7320" w:rsidRPr="675D8218">
        <w:rPr>
          <w:rFonts w:eastAsia="Helvetica" w:cs="Helvetica"/>
        </w:rPr>
        <w:t>clause</w:t>
      </w:r>
      <w:r w:rsidRPr="675D8218">
        <w:rPr>
          <w:rFonts w:eastAsia="Helvetica" w:cs="Helvetica"/>
        </w:rPr>
        <w:t xml:space="preserve"> 3 (</w:t>
      </w:r>
      <w:proofErr w:type="spellStart"/>
      <w:r w:rsidRPr="675D8218">
        <w:rPr>
          <w:rFonts w:eastAsia="Helvetica" w:cs="Helvetica"/>
        </w:rPr>
        <w:t>i</w:t>
      </w:r>
      <w:proofErr w:type="spellEnd"/>
      <w:r w:rsidRPr="675D8218">
        <w:rPr>
          <w:rFonts w:eastAsia="Helvetica" w:cs="Helvetica"/>
        </w:rPr>
        <w:t>).</w:t>
      </w:r>
    </w:p>
    <w:p w14:paraId="159C4637" w14:textId="431723FA" w:rsidR="00A5379E" w:rsidRPr="006869DF" w:rsidRDefault="00A5379E" w:rsidP="675D8218">
      <w:pPr>
        <w:ind w:left="720"/>
        <w:rPr>
          <w:rFonts w:eastAsia="Helvetica" w:cs="Helvetica"/>
        </w:rPr>
      </w:pPr>
      <w:r w:rsidRPr="675D8218">
        <w:rPr>
          <w:rFonts w:eastAsia="Helvetica" w:cs="Helvetica"/>
          <w:b/>
          <w:bCs/>
        </w:rPr>
        <w:t xml:space="preserve">Recommendation </w:t>
      </w:r>
      <w:r w:rsidR="0079721E" w:rsidRPr="675D8218">
        <w:rPr>
          <w:rFonts w:eastAsia="Helvetica" w:cs="Helvetica"/>
          <w:b/>
          <w:bCs/>
        </w:rPr>
        <w:t>8</w:t>
      </w:r>
      <w:r w:rsidRPr="675D8218">
        <w:rPr>
          <w:rFonts w:eastAsia="Helvetica" w:cs="Helvetica"/>
          <w:b/>
          <w:bCs/>
        </w:rPr>
        <w:t xml:space="preserve">: </w:t>
      </w:r>
      <w:r w:rsidRPr="675D8218">
        <w:rPr>
          <w:rFonts w:eastAsia="Helvetica" w:cs="Helvetica"/>
        </w:rPr>
        <w:t>Reflect the requirement for supports and services to be trauma-informed and culturally safe in sub</w:t>
      </w:r>
      <w:r w:rsidR="009D7320" w:rsidRPr="675D8218">
        <w:rPr>
          <w:rFonts w:eastAsia="Helvetica" w:cs="Helvetica"/>
        </w:rPr>
        <w:t>clause</w:t>
      </w:r>
      <w:r w:rsidRPr="675D8218">
        <w:rPr>
          <w:rFonts w:eastAsia="Helvetica" w:cs="Helvetica"/>
        </w:rPr>
        <w:t xml:space="preserve"> 3(h). </w:t>
      </w:r>
    </w:p>
    <w:p w14:paraId="730937D3" w14:textId="58BA0728" w:rsidR="00A5379E" w:rsidRDefault="72D8DA8B" w:rsidP="675D8218">
      <w:pPr>
        <w:ind w:left="720"/>
        <w:rPr>
          <w:rFonts w:eastAsia="Helvetica" w:cs="Helvetica"/>
        </w:rPr>
      </w:pPr>
      <w:r w:rsidRPr="675D8218">
        <w:rPr>
          <w:rFonts w:eastAsia="Helvetica" w:cs="Helvetica"/>
          <w:b/>
          <w:bCs/>
        </w:rPr>
        <w:t xml:space="preserve">Recommendation </w:t>
      </w:r>
      <w:r w:rsidR="0079721E" w:rsidRPr="675D8218">
        <w:rPr>
          <w:rFonts w:eastAsia="Helvetica" w:cs="Helvetica"/>
          <w:b/>
          <w:bCs/>
        </w:rPr>
        <w:t>9</w:t>
      </w:r>
      <w:r w:rsidRPr="675D8218">
        <w:rPr>
          <w:rFonts w:eastAsia="Helvetica" w:cs="Helvetica"/>
          <w:b/>
          <w:bCs/>
        </w:rPr>
        <w:t xml:space="preserve">: </w:t>
      </w:r>
      <w:r w:rsidRPr="675D8218">
        <w:rPr>
          <w:rFonts w:eastAsia="Helvetica" w:cs="Helvetica"/>
        </w:rPr>
        <w:t xml:space="preserve">The </w:t>
      </w:r>
      <w:r w:rsidR="6FAF0AE5" w:rsidRPr="675D8218">
        <w:rPr>
          <w:rFonts w:eastAsia="Helvetica" w:cs="Helvetica"/>
        </w:rPr>
        <w:t>Bill</w:t>
      </w:r>
      <w:r w:rsidRPr="675D8218">
        <w:rPr>
          <w:rFonts w:eastAsia="Helvetica" w:cs="Helvetica"/>
        </w:rPr>
        <w:t xml:space="preserve"> </w:t>
      </w:r>
      <w:r w:rsidR="10C072BF" w:rsidRPr="675D8218">
        <w:rPr>
          <w:rFonts w:eastAsia="Helvetica" w:cs="Helvetica"/>
        </w:rPr>
        <w:t xml:space="preserve">should </w:t>
      </w:r>
      <w:r w:rsidRPr="675D8218">
        <w:rPr>
          <w:rFonts w:eastAsia="Helvetica" w:cs="Helvetica"/>
        </w:rPr>
        <w:t>recognise the gaps in the various schemes and programs of support for people with disability and the need for continued development of programs to fill these gaps</w:t>
      </w:r>
      <w:r w:rsidR="06C92A86" w:rsidRPr="675D8218">
        <w:rPr>
          <w:rFonts w:eastAsia="Helvetica" w:cs="Helvetica"/>
        </w:rPr>
        <w:t>,</w:t>
      </w:r>
      <w:r w:rsidRPr="675D8218">
        <w:rPr>
          <w:rFonts w:eastAsia="Helvetica" w:cs="Helvetica"/>
        </w:rPr>
        <w:t xml:space="preserve"> and better delineate government departmental responsibilities for support provision.</w:t>
      </w:r>
    </w:p>
    <w:p w14:paraId="6D87CD46" w14:textId="551EE15E" w:rsidR="0D04AB29" w:rsidRDefault="0D04AB29" w:rsidP="675D8218">
      <w:pPr>
        <w:ind w:firstLine="720"/>
        <w:rPr>
          <w:rFonts w:eastAsia="Helvetica" w:cs="Helvetica"/>
        </w:rPr>
      </w:pPr>
      <w:r w:rsidRPr="675D8218">
        <w:rPr>
          <w:rFonts w:eastAsia="Helvetica" w:cs="Helvetica"/>
          <w:b/>
          <w:bCs/>
        </w:rPr>
        <w:lastRenderedPageBreak/>
        <w:t xml:space="preserve">Recommendation 10: </w:t>
      </w:r>
      <w:r w:rsidRPr="675D8218">
        <w:rPr>
          <w:rFonts w:eastAsia="Helvetica" w:cs="Helvetica"/>
        </w:rPr>
        <w:t xml:space="preserve">The Bill should make a commitment that the </w:t>
      </w:r>
      <w:r>
        <w:tab/>
      </w:r>
      <w:r>
        <w:tab/>
      </w:r>
      <w:r w:rsidRPr="675D8218">
        <w:rPr>
          <w:rFonts w:eastAsia="Helvetica" w:cs="Helvetica"/>
        </w:rPr>
        <w:t xml:space="preserve">Australian Government will provide ongoing funding for DROs and </w:t>
      </w:r>
      <w:r>
        <w:tab/>
      </w:r>
      <w:r>
        <w:tab/>
      </w:r>
      <w:r>
        <w:tab/>
      </w:r>
      <w:r w:rsidRPr="675D8218">
        <w:rPr>
          <w:rFonts w:eastAsia="Helvetica" w:cs="Helvetica"/>
        </w:rPr>
        <w:t>advocacy services.</w:t>
      </w:r>
    </w:p>
    <w:p w14:paraId="3BD6269C" w14:textId="5D723CBD" w:rsidR="006869DF" w:rsidRPr="006869DF" w:rsidRDefault="006869DF" w:rsidP="675D8218">
      <w:pPr>
        <w:rPr>
          <w:rFonts w:eastAsia="Helvetica" w:cs="Helvetica"/>
        </w:rPr>
      </w:pPr>
      <w:r w:rsidRPr="675D8218">
        <w:rPr>
          <w:rFonts w:eastAsia="Helvetica" w:cs="Helvetica"/>
          <w:b/>
          <w:bCs/>
        </w:rPr>
        <w:t>General principles</w:t>
      </w:r>
    </w:p>
    <w:p w14:paraId="0577AF61" w14:textId="768B6AF0" w:rsidR="0079721E" w:rsidRPr="006869DF" w:rsidRDefault="0079721E" w:rsidP="675D8218">
      <w:pPr>
        <w:ind w:left="720"/>
        <w:rPr>
          <w:rFonts w:eastAsia="Helvetica" w:cs="Helvetica"/>
          <w:i/>
          <w:iCs/>
        </w:rPr>
      </w:pPr>
      <w:r w:rsidRPr="675D8218">
        <w:rPr>
          <w:rFonts w:eastAsia="Helvetica" w:cs="Helvetica"/>
          <w:b/>
          <w:bCs/>
        </w:rPr>
        <w:t>Recommendation 1</w:t>
      </w:r>
      <w:r w:rsidR="1E2ED62B" w:rsidRPr="675D8218">
        <w:rPr>
          <w:rFonts w:eastAsia="Helvetica" w:cs="Helvetica"/>
          <w:b/>
          <w:bCs/>
        </w:rPr>
        <w:t>1</w:t>
      </w:r>
      <w:r w:rsidRPr="675D8218">
        <w:rPr>
          <w:rFonts w:eastAsia="Helvetica" w:cs="Helvetica"/>
          <w:b/>
          <w:bCs/>
        </w:rPr>
        <w:t>:</w:t>
      </w:r>
      <w:r w:rsidRPr="675D8218">
        <w:rPr>
          <w:rFonts w:eastAsia="Helvetica" w:cs="Helvetica"/>
        </w:rPr>
        <w:t xml:space="preserve"> The following be added to the General principles under sub</w:t>
      </w:r>
      <w:r w:rsidR="009D7320" w:rsidRPr="675D8218">
        <w:rPr>
          <w:rFonts w:eastAsia="Helvetica" w:cs="Helvetica"/>
        </w:rPr>
        <w:t>clause</w:t>
      </w:r>
      <w:r w:rsidRPr="675D8218">
        <w:rPr>
          <w:rFonts w:eastAsia="Helvetica" w:cs="Helvetica"/>
        </w:rPr>
        <w:t xml:space="preserve"> 4: ‘</w:t>
      </w:r>
      <w:r w:rsidRPr="675D8218">
        <w:rPr>
          <w:rFonts w:eastAsia="Helvetica" w:cs="Helvetica"/>
          <w:i/>
          <w:iCs/>
        </w:rPr>
        <w:t>people with disability are equal before and under the law and are entitled to protection against discrimination on all grounds, including protection from facilities or activities that result in segregation or isolation.’</w:t>
      </w:r>
    </w:p>
    <w:p w14:paraId="52CABEE7" w14:textId="64E6660C" w:rsidR="00A5379E" w:rsidRPr="006869DF" w:rsidRDefault="00A5379E" w:rsidP="675D8218">
      <w:pPr>
        <w:rPr>
          <w:rFonts w:eastAsia="Helvetica" w:cs="Helvetica"/>
        </w:rPr>
      </w:pPr>
      <w:r w:rsidRPr="675D8218">
        <w:rPr>
          <w:rFonts w:eastAsia="Helvetica" w:cs="Helvetica"/>
          <w:b/>
          <w:bCs/>
        </w:rPr>
        <w:t>Eligible activities</w:t>
      </w:r>
    </w:p>
    <w:p w14:paraId="090B17BA" w14:textId="04EA4D09" w:rsidR="00A5379E" w:rsidRPr="006869DF" w:rsidRDefault="72D8DA8B" w:rsidP="675D8218">
      <w:pPr>
        <w:spacing w:after="120" w:line="259" w:lineRule="auto"/>
        <w:ind w:left="720"/>
        <w:rPr>
          <w:rFonts w:eastAsia="Helvetica" w:cs="Helvetica"/>
        </w:rPr>
      </w:pPr>
      <w:r w:rsidRPr="675D8218">
        <w:rPr>
          <w:rFonts w:eastAsia="Helvetica" w:cs="Helvetica"/>
          <w:b/>
          <w:bCs/>
        </w:rPr>
        <w:t xml:space="preserve">Recommendation </w:t>
      </w:r>
      <w:r w:rsidR="0079721E" w:rsidRPr="675D8218">
        <w:rPr>
          <w:rFonts w:eastAsia="Helvetica" w:cs="Helvetica"/>
          <w:b/>
          <w:bCs/>
        </w:rPr>
        <w:t>1</w:t>
      </w:r>
      <w:r w:rsidR="09CA436A" w:rsidRPr="675D8218">
        <w:rPr>
          <w:rFonts w:eastAsia="Helvetica" w:cs="Helvetica"/>
          <w:b/>
          <w:bCs/>
        </w:rPr>
        <w:t>2</w:t>
      </w:r>
      <w:r w:rsidRPr="675D8218">
        <w:rPr>
          <w:rFonts w:eastAsia="Helvetica" w:cs="Helvetica"/>
          <w:b/>
          <w:bCs/>
        </w:rPr>
        <w:t>:</w:t>
      </w:r>
      <w:r w:rsidRPr="675D8218">
        <w:rPr>
          <w:rFonts w:eastAsia="Helvetica" w:cs="Helvetica"/>
        </w:rPr>
        <w:t xml:space="preserve"> </w:t>
      </w:r>
      <w:r w:rsidR="0079721E" w:rsidRPr="675D8218">
        <w:rPr>
          <w:rFonts w:eastAsia="Helvetica" w:cs="Helvetica"/>
        </w:rPr>
        <w:t xml:space="preserve">The </w:t>
      </w:r>
      <w:r w:rsidRPr="675D8218">
        <w:rPr>
          <w:rFonts w:eastAsia="Helvetica" w:cs="Helvetica"/>
        </w:rPr>
        <w:t xml:space="preserve">following eligible activities </w:t>
      </w:r>
      <w:r w:rsidR="0079721E" w:rsidRPr="675D8218">
        <w:rPr>
          <w:rFonts w:eastAsia="Helvetica" w:cs="Helvetica"/>
        </w:rPr>
        <w:t>should be added to</w:t>
      </w:r>
      <w:r w:rsidRPr="675D8218">
        <w:rPr>
          <w:rFonts w:eastAsia="Helvetica" w:cs="Helvetica"/>
        </w:rPr>
        <w:t xml:space="preserve"> sub</w:t>
      </w:r>
      <w:r w:rsidR="009D7320" w:rsidRPr="675D8218">
        <w:rPr>
          <w:rFonts w:eastAsia="Helvetica" w:cs="Helvetica"/>
        </w:rPr>
        <w:t>clause</w:t>
      </w:r>
      <w:r w:rsidRPr="675D8218">
        <w:rPr>
          <w:rFonts w:eastAsia="Helvetica" w:cs="Helvetica"/>
        </w:rPr>
        <w:t xml:space="preserve"> 13(1):</w:t>
      </w:r>
    </w:p>
    <w:p w14:paraId="0999E129" w14:textId="77777777" w:rsidR="00A5379E" w:rsidRPr="006869DF" w:rsidRDefault="00A5379E" w:rsidP="675D8218">
      <w:pPr>
        <w:pStyle w:val="ListParagraph"/>
        <w:numPr>
          <w:ilvl w:val="0"/>
          <w:numId w:val="5"/>
        </w:numPr>
        <w:spacing w:after="120"/>
        <w:rPr>
          <w:rFonts w:eastAsia="Helvetica" w:cs="Helvetica"/>
        </w:rPr>
      </w:pPr>
      <w:r w:rsidRPr="675D8218">
        <w:rPr>
          <w:rFonts w:eastAsia="Helvetica" w:cs="Helvetica"/>
        </w:rPr>
        <w:t xml:space="preserve">provision of legal services to promote and protect legal </w:t>
      </w:r>
      <w:proofErr w:type="gramStart"/>
      <w:r w:rsidRPr="675D8218">
        <w:rPr>
          <w:rFonts w:eastAsia="Helvetica" w:cs="Helvetica"/>
        </w:rPr>
        <w:t>rights;</w:t>
      </w:r>
      <w:proofErr w:type="gramEnd"/>
    </w:p>
    <w:p w14:paraId="6F5FAA46" w14:textId="77777777" w:rsidR="00A5379E" w:rsidRPr="006869DF" w:rsidRDefault="00A5379E" w:rsidP="675D8218">
      <w:pPr>
        <w:pStyle w:val="ListParagraph"/>
        <w:numPr>
          <w:ilvl w:val="0"/>
          <w:numId w:val="5"/>
        </w:numPr>
        <w:spacing w:after="120"/>
        <w:rPr>
          <w:rFonts w:eastAsia="Helvetica" w:cs="Helvetica"/>
        </w:rPr>
      </w:pPr>
      <w:r w:rsidRPr="675D8218">
        <w:rPr>
          <w:rFonts w:eastAsia="Helvetica" w:cs="Helvetica"/>
        </w:rPr>
        <w:t xml:space="preserve">provision of disability services and supports in places of detention, including youth justice, prisons and </w:t>
      </w:r>
      <w:proofErr w:type="gramStart"/>
      <w:r w:rsidRPr="675D8218">
        <w:rPr>
          <w:rFonts w:eastAsia="Helvetica" w:cs="Helvetica"/>
        </w:rPr>
        <w:t>immigration;</w:t>
      </w:r>
      <w:proofErr w:type="gramEnd"/>
    </w:p>
    <w:p w14:paraId="44142B1A" w14:textId="77777777" w:rsidR="00A5379E" w:rsidRPr="006869DF" w:rsidRDefault="72D8DA8B" w:rsidP="675D8218">
      <w:pPr>
        <w:pStyle w:val="ListParagraph"/>
        <w:numPr>
          <w:ilvl w:val="0"/>
          <w:numId w:val="5"/>
        </w:numPr>
        <w:spacing w:after="120"/>
        <w:rPr>
          <w:rFonts w:eastAsia="Helvetica" w:cs="Helvetica"/>
        </w:rPr>
      </w:pPr>
      <w:r w:rsidRPr="675D8218">
        <w:rPr>
          <w:rFonts w:eastAsia="Helvetica" w:cs="Helvetica"/>
        </w:rPr>
        <w:t>Information Linkages and Capacity Building (‘Tier 2’) – to recognise the need for increased disability services outside of the NDIS, and increased inclusion in mainstream services and the community; and</w:t>
      </w:r>
    </w:p>
    <w:p w14:paraId="0477CEDC" w14:textId="6D562B04" w:rsidR="0079721E" w:rsidRPr="006869DF" w:rsidRDefault="00A62EC1" w:rsidP="675D8218">
      <w:pPr>
        <w:pStyle w:val="ListParagraph"/>
        <w:numPr>
          <w:ilvl w:val="0"/>
          <w:numId w:val="5"/>
        </w:numPr>
        <w:spacing w:after="120"/>
        <w:rPr>
          <w:rFonts w:eastAsia="Helvetica" w:cs="Helvetica"/>
        </w:rPr>
      </w:pPr>
      <w:r w:rsidRPr="675D8218">
        <w:rPr>
          <w:rFonts w:eastAsia="Helvetica" w:cs="Helvetica"/>
        </w:rPr>
        <w:t>t</w:t>
      </w:r>
      <w:r w:rsidR="0079721E" w:rsidRPr="675D8218">
        <w:rPr>
          <w:rFonts w:eastAsia="Helvetica" w:cs="Helvetica"/>
        </w:rPr>
        <w:t>ransport.</w:t>
      </w:r>
    </w:p>
    <w:p w14:paraId="14BA54F6" w14:textId="35E4B57F" w:rsidR="00CA7839" w:rsidRPr="006869DF" w:rsidRDefault="00CA7839" w:rsidP="675D8218">
      <w:pPr>
        <w:ind w:left="720"/>
        <w:rPr>
          <w:rFonts w:eastAsia="Helvetica" w:cs="Helvetica"/>
        </w:rPr>
      </w:pPr>
      <w:r w:rsidRPr="675D8218">
        <w:rPr>
          <w:rFonts w:eastAsia="Helvetica" w:cs="Helvetica"/>
          <w:b/>
          <w:bCs/>
        </w:rPr>
        <w:t>Recommendation 1</w:t>
      </w:r>
      <w:r w:rsidR="756CB6B0" w:rsidRPr="675D8218">
        <w:rPr>
          <w:rFonts w:eastAsia="Helvetica" w:cs="Helvetica"/>
          <w:b/>
          <w:bCs/>
        </w:rPr>
        <w:t>3</w:t>
      </w:r>
      <w:r w:rsidRPr="675D8218">
        <w:rPr>
          <w:rFonts w:eastAsia="Helvetica" w:cs="Helvetica"/>
          <w:b/>
          <w:bCs/>
        </w:rPr>
        <w:t xml:space="preserve">: </w:t>
      </w:r>
      <w:r w:rsidRPr="675D8218">
        <w:rPr>
          <w:rFonts w:eastAsia="Helvetica" w:cs="Helvetica"/>
        </w:rPr>
        <w:t>The wording in the following sub</w:t>
      </w:r>
      <w:r w:rsidR="009D7320" w:rsidRPr="675D8218">
        <w:rPr>
          <w:rFonts w:eastAsia="Helvetica" w:cs="Helvetica"/>
        </w:rPr>
        <w:t>clause</w:t>
      </w:r>
      <w:r w:rsidRPr="675D8218">
        <w:rPr>
          <w:rFonts w:eastAsia="Helvetica" w:cs="Helvetica"/>
        </w:rPr>
        <w:t>s be altered to read:</w:t>
      </w:r>
    </w:p>
    <w:p w14:paraId="4B5A3091" w14:textId="06A9E0A1" w:rsidR="00CA7839" w:rsidRPr="006869DF" w:rsidRDefault="00CA7839" w:rsidP="675D8218">
      <w:pPr>
        <w:pStyle w:val="ListParagraph"/>
        <w:numPr>
          <w:ilvl w:val="0"/>
          <w:numId w:val="4"/>
        </w:numPr>
        <w:rPr>
          <w:rFonts w:eastAsia="Helvetica" w:cs="Helvetica"/>
        </w:rPr>
      </w:pPr>
      <w:r w:rsidRPr="675D8218">
        <w:rPr>
          <w:rFonts w:eastAsia="Helvetica" w:cs="Helvetica"/>
        </w:rPr>
        <w:t>Sub</w:t>
      </w:r>
      <w:r w:rsidR="009D7320" w:rsidRPr="675D8218">
        <w:rPr>
          <w:rFonts w:eastAsia="Helvetica" w:cs="Helvetica"/>
        </w:rPr>
        <w:t>clause</w:t>
      </w:r>
      <w:r w:rsidRPr="675D8218">
        <w:rPr>
          <w:rFonts w:eastAsia="Helvetica" w:cs="Helvetica"/>
        </w:rPr>
        <w:t xml:space="preserve"> 13(1)(d) - </w:t>
      </w:r>
      <w:r w:rsidR="729855F8" w:rsidRPr="675D8218">
        <w:rPr>
          <w:rFonts w:eastAsia="Helvetica" w:cs="Helvetica"/>
          <w:i/>
          <w:iCs/>
        </w:rPr>
        <w:t>‘</w:t>
      </w:r>
      <w:r w:rsidRPr="675D8218">
        <w:rPr>
          <w:rFonts w:eastAsia="Helvetica" w:cs="Helvetica"/>
          <w:i/>
          <w:iCs/>
        </w:rPr>
        <w:t>the provision of supports that facilitate participation in mainstream education settings</w:t>
      </w:r>
      <w:r w:rsidR="58BF829A" w:rsidRPr="675D8218">
        <w:rPr>
          <w:rFonts w:eastAsia="Helvetica" w:cs="Helvetica"/>
          <w:i/>
          <w:iCs/>
        </w:rPr>
        <w:t>’</w:t>
      </w:r>
      <w:r w:rsidRPr="675D8218">
        <w:rPr>
          <w:rFonts w:eastAsia="Helvetica" w:cs="Helvetica"/>
          <w:i/>
          <w:iCs/>
        </w:rPr>
        <w:t xml:space="preserve">; </w:t>
      </w:r>
      <w:r w:rsidRPr="675D8218">
        <w:rPr>
          <w:rFonts w:eastAsia="Helvetica" w:cs="Helvetica"/>
        </w:rPr>
        <w:t>and</w:t>
      </w:r>
    </w:p>
    <w:p w14:paraId="5F3C68A2" w14:textId="63005C7F" w:rsidR="00CA7839" w:rsidRPr="006869DF" w:rsidRDefault="00CA7839" w:rsidP="675D8218">
      <w:pPr>
        <w:pStyle w:val="ListParagraph"/>
        <w:numPr>
          <w:ilvl w:val="0"/>
          <w:numId w:val="4"/>
        </w:numPr>
        <w:rPr>
          <w:rFonts w:eastAsia="Helvetica" w:cs="Helvetica"/>
        </w:rPr>
      </w:pPr>
      <w:r w:rsidRPr="675D8218">
        <w:rPr>
          <w:rFonts w:eastAsia="Helvetica" w:cs="Helvetica"/>
        </w:rPr>
        <w:t>Sub</w:t>
      </w:r>
      <w:r w:rsidR="009D7320" w:rsidRPr="675D8218">
        <w:rPr>
          <w:rFonts w:eastAsia="Helvetica" w:cs="Helvetica"/>
        </w:rPr>
        <w:t>clause</w:t>
      </w:r>
      <w:r w:rsidRPr="675D8218">
        <w:rPr>
          <w:rFonts w:eastAsia="Helvetica" w:cs="Helvetica"/>
        </w:rPr>
        <w:t xml:space="preserve"> 13(1)(e) - </w:t>
      </w:r>
      <w:r w:rsidR="2940E994" w:rsidRPr="675D8218">
        <w:rPr>
          <w:rFonts w:eastAsia="Helvetica" w:cs="Helvetica"/>
          <w:i/>
          <w:iCs/>
        </w:rPr>
        <w:t>‘</w:t>
      </w:r>
      <w:r w:rsidRPr="675D8218">
        <w:rPr>
          <w:rFonts w:eastAsia="Helvetica" w:cs="Helvetica"/>
          <w:i/>
          <w:iCs/>
        </w:rPr>
        <w:t>the provision of supports that facilitate participation in open employment settings.</w:t>
      </w:r>
      <w:r w:rsidR="1C8FEA02" w:rsidRPr="675D8218">
        <w:rPr>
          <w:rFonts w:eastAsia="Helvetica" w:cs="Helvetica"/>
          <w:i/>
          <w:iCs/>
        </w:rPr>
        <w:t>’</w:t>
      </w:r>
    </w:p>
    <w:p w14:paraId="06EE687D" w14:textId="1AE3A198" w:rsidR="00A5379E" w:rsidRPr="006869DF" w:rsidRDefault="17CBF502" w:rsidP="675D8218">
      <w:pPr>
        <w:rPr>
          <w:rFonts w:eastAsia="Helvetica" w:cs="Helvetica"/>
          <w:b/>
          <w:bCs/>
        </w:rPr>
      </w:pPr>
      <w:r w:rsidRPr="675D8218">
        <w:rPr>
          <w:rFonts w:eastAsia="Helvetica" w:cs="Helvetica"/>
          <w:b/>
          <w:bCs/>
        </w:rPr>
        <w:t>Code of conduct</w:t>
      </w:r>
    </w:p>
    <w:p w14:paraId="4E653237" w14:textId="23C375F6" w:rsidR="00ED33E5" w:rsidRPr="006869DF" w:rsidRDefault="240D7716" w:rsidP="675D8218">
      <w:pPr>
        <w:pStyle w:val="ListParagraph"/>
        <w:spacing w:after="120"/>
        <w:rPr>
          <w:rFonts w:eastAsia="Helvetica" w:cs="Helvetica"/>
        </w:rPr>
      </w:pPr>
      <w:r w:rsidRPr="675D8218">
        <w:rPr>
          <w:rFonts w:eastAsia="Helvetica" w:cs="Helvetica"/>
          <w:b/>
          <w:bCs/>
        </w:rPr>
        <w:t xml:space="preserve">Recommendation </w:t>
      </w:r>
      <w:r w:rsidR="0079721E" w:rsidRPr="675D8218">
        <w:rPr>
          <w:rFonts w:eastAsia="Helvetica" w:cs="Helvetica"/>
          <w:b/>
          <w:bCs/>
        </w:rPr>
        <w:t>1</w:t>
      </w:r>
      <w:r w:rsidR="42E474C5" w:rsidRPr="675D8218">
        <w:rPr>
          <w:rFonts w:eastAsia="Helvetica" w:cs="Helvetica"/>
          <w:b/>
          <w:bCs/>
        </w:rPr>
        <w:t>4</w:t>
      </w:r>
      <w:r w:rsidRPr="675D8218">
        <w:rPr>
          <w:rFonts w:eastAsia="Helvetica" w:cs="Helvetica"/>
          <w:b/>
          <w:bCs/>
        </w:rPr>
        <w:t xml:space="preserve">a: </w:t>
      </w:r>
      <w:r w:rsidRPr="675D8218">
        <w:rPr>
          <w:rFonts w:eastAsia="Helvetica" w:cs="Helvetica"/>
        </w:rPr>
        <w:t xml:space="preserve">The Bill </w:t>
      </w:r>
      <w:r w:rsidR="10C072BF" w:rsidRPr="675D8218">
        <w:rPr>
          <w:rFonts w:eastAsia="Helvetica" w:cs="Helvetica"/>
        </w:rPr>
        <w:t>should</w:t>
      </w:r>
      <w:r w:rsidRPr="675D8218">
        <w:rPr>
          <w:rFonts w:eastAsia="Helvetica" w:cs="Helvetica"/>
        </w:rPr>
        <w:t xml:space="preserve"> state how a service’s compliance with the Code of Conduct will be </w:t>
      </w:r>
      <w:r w:rsidR="00CA7839" w:rsidRPr="675D8218">
        <w:rPr>
          <w:rFonts w:eastAsia="Helvetica" w:cs="Helvetica"/>
        </w:rPr>
        <w:t xml:space="preserve">proactively </w:t>
      </w:r>
      <w:r w:rsidRPr="675D8218">
        <w:rPr>
          <w:rFonts w:eastAsia="Helvetica" w:cs="Helvetica"/>
        </w:rPr>
        <w:t>monitored.</w:t>
      </w:r>
    </w:p>
    <w:p w14:paraId="1B444246" w14:textId="11BDB433" w:rsidR="00ED33E5" w:rsidRPr="006869DF" w:rsidRDefault="76C0EEFB" w:rsidP="675D8218">
      <w:pPr>
        <w:pStyle w:val="ListParagraph"/>
        <w:spacing w:after="120"/>
        <w:rPr>
          <w:rFonts w:eastAsia="Helvetica" w:cs="Helvetica"/>
        </w:rPr>
      </w:pPr>
      <w:r w:rsidRPr="675D8218">
        <w:rPr>
          <w:rFonts w:eastAsia="Helvetica" w:cs="Helvetica"/>
          <w:b/>
          <w:bCs/>
        </w:rPr>
        <w:t xml:space="preserve">Recommendation </w:t>
      </w:r>
      <w:r w:rsidR="0079721E" w:rsidRPr="675D8218">
        <w:rPr>
          <w:rFonts w:eastAsia="Helvetica" w:cs="Helvetica"/>
          <w:b/>
          <w:bCs/>
        </w:rPr>
        <w:t>1</w:t>
      </w:r>
      <w:r w:rsidR="0AAB7D94" w:rsidRPr="675D8218">
        <w:rPr>
          <w:rFonts w:eastAsia="Helvetica" w:cs="Helvetica"/>
          <w:b/>
          <w:bCs/>
        </w:rPr>
        <w:t>4</w:t>
      </w:r>
      <w:r w:rsidRPr="675D8218">
        <w:rPr>
          <w:rFonts w:eastAsia="Helvetica" w:cs="Helvetica"/>
          <w:b/>
          <w:bCs/>
        </w:rPr>
        <w:t>b:</w:t>
      </w:r>
      <w:r w:rsidRPr="675D8218">
        <w:rPr>
          <w:rFonts w:eastAsia="Helvetica" w:cs="Helvetica"/>
        </w:rPr>
        <w:t xml:space="preserve"> The Bill </w:t>
      </w:r>
      <w:r w:rsidR="745916EB" w:rsidRPr="675D8218">
        <w:rPr>
          <w:rFonts w:eastAsia="Helvetica" w:cs="Helvetica"/>
        </w:rPr>
        <w:t>should</w:t>
      </w:r>
      <w:r w:rsidRPr="675D8218">
        <w:rPr>
          <w:rFonts w:eastAsia="Helvetica" w:cs="Helvetica"/>
        </w:rPr>
        <w:t xml:space="preserve"> state </w:t>
      </w:r>
      <w:r w:rsidR="00CA7839" w:rsidRPr="675D8218">
        <w:rPr>
          <w:rFonts w:eastAsia="Helvetica" w:cs="Helvetica"/>
        </w:rPr>
        <w:t xml:space="preserve">how and </w:t>
      </w:r>
      <w:r w:rsidR="00D9389B">
        <w:rPr>
          <w:rFonts w:eastAsia="Helvetica" w:cs="Helvetica"/>
        </w:rPr>
        <w:t xml:space="preserve">to </w:t>
      </w:r>
      <w:r w:rsidR="00CA7839" w:rsidRPr="675D8218">
        <w:rPr>
          <w:rFonts w:eastAsia="Helvetica" w:cs="Helvetica"/>
        </w:rPr>
        <w:t>who</w:t>
      </w:r>
      <w:r w:rsidR="00D9389B">
        <w:rPr>
          <w:rFonts w:eastAsia="Helvetica" w:cs="Helvetica"/>
        </w:rPr>
        <w:t>m</w:t>
      </w:r>
      <w:r w:rsidR="00CA7839" w:rsidRPr="675D8218">
        <w:rPr>
          <w:rFonts w:eastAsia="Helvetica" w:cs="Helvetica"/>
        </w:rPr>
        <w:t xml:space="preserve"> a</w:t>
      </w:r>
      <w:r w:rsidRPr="675D8218">
        <w:rPr>
          <w:rFonts w:eastAsia="Helvetica" w:cs="Helvetica"/>
        </w:rPr>
        <w:t xml:space="preserve"> breach of </w:t>
      </w:r>
      <w:r w:rsidR="00CA7839" w:rsidRPr="675D8218">
        <w:rPr>
          <w:rFonts w:eastAsia="Helvetica" w:cs="Helvetica"/>
        </w:rPr>
        <w:t>the</w:t>
      </w:r>
      <w:r w:rsidRPr="675D8218">
        <w:rPr>
          <w:rFonts w:eastAsia="Helvetica" w:cs="Helvetica"/>
        </w:rPr>
        <w:t xml:space="preserve"> Code of </w:t>
      </w:r>
      <w:r w:rsidR="00CA7839" w:rsidRPr="675D8218">
        <w:rPr>
          <w:rFonts w:eastAsia="Helvetica" w:cs="Helvetica"/>
        </w:rPr>
        <w:t>c</w:t>
      </w:r>
      <w:r w:rsidRPr="675D8218">
        <w:rPr>
          <w:rFonts w:eastAsia="Helvetica" w:cs="Helvetica"/>
        </w:rPr>
        <w:t>onduct</w:t>
      </w:r>
      <w:r w:rsidR="00CA7839" w:rsidRPr="675D8218">
        <w:rPr>
          <w:rFonts w:eastAsia="Helvetica" w:cs="Helvetica"/>
        </w:rPr>
        <w:t xml:space="preserve"> will be made.</w:t>
      </w:r>
    </w:p>
    <w:p w14:paraId="24AF33D3" w14:textId="54C3E5FA" w:rsidR="00ED33E5" w:rsidRPr="006869DF" w:rsidRDefault="240D7716" w:rsidP="675D8218">
      <w:pPr>
        <w:pStyle w:val="ListParagraph"/>
        <w:spacing w:after="120"/>
        <w:rPr>
          <w:rFonts w:eastAsia="Helvetica" w:cs="Helvetica"/>
        </w:rPr>
      </w:pPr>
      <w:r w:rsidRPr="675D8218">
        <w:rPr>
          <w:rFonts w:eastAsia="Helvetica" w:cs="Helvetica"/>
          <w:b/>
          <w:bCs/>
        </w:rPr>
        <w:t xml:space="preserve">Recommendation </w:t>
      </w:r>
      <w:r w:rsidR="00CA7839" w:rsidRPr="675D8218">
        <w:rPr>
          <w:rFonts w:eastAsia="Helvetica" w:cs="Helvetica"/>
          <w:b/>
          <w:bCs/>
        </w:rPr>
        <w:t>1</w:t>
      </w:r>
      <w:r w:rsidR="65D0299F" w:rsidRPr="675D8218">
        <w:rPr>
          <w:rFonts w:eastAsia="Helvetica" w:cs="Helvetica"/>
          <w:b/>
          <w:bCs/>
        </w:rPr>
        <w:t>4c</w:t>
      </w:r>
      <w:r w:rsidRPr="675D8218">
        <w:rPr>
          <w:rFonts w:eastAsia="Helvetica" w:cs="Helvetica"/>
          <w:b/>
          <w:bCs/>
        </w:rPr>
        <w:t>:</w:t>
      </w:r>
      <w:r w:rsidRPr="675D8218">
        <w:rPr>
          <w:rFonts w:eastAsia="Helvetica" w:cs="Helvetica"/>
        </w:rPr>
        <w:t xml:space="preserve"> The Bill </w:t>
      </w:r>
      <w:r w:rsidR="10C072BF" w:rsidRPr="675D8218">
        <w:rPr>
          <w:rFonts w:eastAsia="Helvetica" w:cs="Helvetica"/>
        </w:rPr>
        <w:t>should</w:t>
      </w:r>
      <w:r w:rsidRPr="675D8218">
        <w:rPr>
          <w:rFonts w:eastAsia="Helvetica" w:cs="Helvetica"/>
        </w:rPr>
        <w:t xml:space="preserve"> state </w:t>
      </w:r>
      <w:r w:rsidR="00CA7839" w:rsidRPr="675D8218">
        <w:rPr>
          <w:rFonts w:eastAsia="Helvetica" w:cs="Helvetica"/>
        </w:rPr>
        <w:t xml:space="preserve">who will </w:t>
      </w:r>
      <w:r w:rsidR="06AB61B6" w:rsidRPr="675D8218">
        <w:rPr>
          <w:rFonts w:eastAsia="Helvetica" w:cs="Helvetica"/>
        </w:rPr>
        <w:t>act</w:t>
      </w:r>
      <w:r w:rsidR="00CA7839" w:rsidRPr="675D8218">
        <w:rPr>
          <w:rFonts w:eastAsia="Helvetica" w:cs="Helvetica"/>
        </w:rPr>
        <w:t xml:space="preserve"> and what the action will be </w:t>
      </w:r>
      <w:r w:rsidRPr="675D8218">
        <w:rPr>
          <w:rFonts w:eastAsia="Helvetica" w:cs="Helvetica"/>
        </w:rPr>
        <w:t>in response to a breach</w:t>
      </w:r>
      <w:r w:rsidR="10C072BF" w:rsidRPr="675D8218">
        <w:rPr>
          <w:rFonts w:eastAsia="Helvetica" w:cs="Helvetica"/>
        </w:rPr>
        <w:t xml:space="preserve"> of the Code of </w:t>
      </w:r>
      <w:r w:rsidR="00CA7839" w:rsidRPr="675D8218">
        <w:rPr>
          <w:rFonts w:eastAsia="Helvetica" w:cs="Helvetica"/>
        </w:rPr>
        <w:t>c</w:t>
      </w:r>
      <w:r w:rsidR="10C072BF" w:rsidRPr="675D8218">
        <w:rPr>
          <w:rFonts w:eastAsia="Helvetica" w:cs="Helvetica"/>
        </w:rPr>
        <w:t>onduct.</w:t>
      </w:r>
    </w:p>
    <w:p w14:paraId="3D10E980" w14:textId="0FFED7EB" w:rsidR="00AE3A37" w:rsidRDefault="240D7716" w:rsidP="675D8218">
      <w:pPr>
        <w:pStyle w:val="ListParagraph"/>
        <w:spacing w:after="120"/>
        <w:rPr>
          <w:rFonts w:eastAsia="Helvetica" w:cs="Helvetica"/>
        </w:rPr>
      </w:pPr>
      <w:r w:rsidRPr="675D8218">
        <w:rPr>
          <w:rFonts w:eastAsia="Helvetica" w:cs="Helvetica"/>
          <w:b/>
          <w:bCs/>
        </w:rPr>
        <w:lastRenderedPageBreak/>
        <w:t xml:space="preserve">Recommendation </w:t>
      </w:r>
      <w:r w:rsidR="00AE3A37" w:rsidRPr="675D8218">
        <w:rPr>
          <w:rFonts w:eastAsia="Helvetica" w:cs="Helvetica"/>
          <w:b/>
          <w:bCs/>
        </w:rPr>
        <w:t>1</w:t>
      </w:r>
      <w:r w:rsidR="2AFC02F3" w:rsidRPr="675D8218">
        <w:rPr>
          <w:rFonts w:eastAsia="Helvetica" w:cs="Helvetica"/>
          <w:b/>
          <w:bCs/>
        </w:rPr>
        <w:t>4</w:t>
      </w:r>
      <w:r w:rsidRPr="675D8218">
        <w:rPr>
          <w:rFonts w:eastAsia="Helvetica" w:cs="Helvetica"/>
          <w:b/>
          <w:bCs/>
        </w:rPr>
        <w:t>d:</w:t>
      </w:r>
      <w:r w:rsidRPr="675D8218">
        <w:rPr>
          <w:rFonts w:eastAsia="Helvetica" w:cs="Helvetica"/>
        </w:rPr>
        <w:t xml:space="preserve"> </w:t>
      </w:r>
      <w:r w:rsidR="00AE3A37" w:rsidRPr="675D8218">
        <w:rPr>
          <w:rFonts w:eastAsia="Helvetica" w:cs="Helvetica"/>
        </w:rPr>
        <w:t>Monitoring and compliance activities under this Bill should align with, and complement, activities undertaken by other agencies, rather than duplicating effort or diluting resources.</w:t>
      </w:r>
    </w:p>
    <w:p w14:paraId="24FB1667" w14:textId="77777777" w:rsidR="00D9389B" w:rsidRPr="006869DF" w:rsidRDefault="00D9389B" w:rsidP="675D8218">
      <w:pPr>
        <w:pStyle w:val="ListParagraph"/>
        <w:spacing w:after="120"/>
        <w:rPr>
          <w:rFonts w:eastAsia="Helvetica" w:cs="Helvetica"/>
        </w:rPr>
      </w:pPr>
    </w:p>
    <w:p w14:paraId="5448CA0D" w14:textId="2A201D2E" w:rsidR="00AE3A37" w:rsidRDefault="00AE3A37" w:rsidP="675D8218">
      <w:pPr>
        <w:pStyle w:val="ListParagraph"/>
        <w:spacing w:after="120"/>
        <w:rPr>
          <w:rFonts w:eastAsia="Helvetica" w:cs="Helvetica"/>
        </w:rPr>
      </w:pPr>
      <w:r w:rsidRPr="675D8218">
        <w:rPr>
          <w:rFonts w:eastAsia="Helvetica" w:cs="Helvetica"/>
          <w:b/>
          <w:bCs/>
        </w:rPr>
        <w:t>Recommendation 1</w:t>
      </w:r>
      <w:r w:rsidR="334BF7FB" w:rsidRPr="675D8218">
        <w:rPr>
          <w:rFonts w:eastAsia="Helvetica" w:cs="Helvetica"/>
          <w:b/>
          <w:bCs/>
        </w:rPr>
        <w:t>4</w:t>
      </w:r>
      <w:r w:rsidRPr="675D8218">
        <w:rPr>
          <w:rFonts w:eastAsia="Helvetica" w:cs="Helvetica"/>
          <w:b/>
          <w:bCs/>
        </w:rPr>
        <w:t>e:</w:t>
      </w:r>
      <w:r w:rsidRPr="675D8218">
        <w:rPr>
          <w:rFonts w:eastAsia="Helvetica" w:cs="Helvetica"/>
        </w:rPr>
        <w:t xml:space="preserve"> </w:t>
      </w:r>
      <w:r w:rsidR="00D9389B" w:rsidRPr="675D8218">
        <w:rPr>
          <w:rFonts w:eastAsia="Helvetica" w:cs="Helvetica"/>
        </w:rPr>
        <w:t>A subclause at clause 20 be introduced that provides that all funding agreement</w:t>
      </w:r>
      <w:r w:rsidR="00D9389B">
        <w:rPr>
          <w:rFonts w:eastAsia="Helvetica" w:cs="Helvetica"/>
        </w:rPr>
        <w:t>s</w:t>
      </w:r>
      <w:r w:rsidR="00D9389B" w:rsidRPr="675D8218">
        <w:rPr>
          <w:rFonts w:eastAsia="Helvetica" w:cs="Helvetica"/>
        </w:rPr>
        <w:t xml:space="preserve"> will include measures to enable the Government to be satisfied the service provider is complying with the Code of conduct, and/or for the service provider to report or be audited against those measures. A contractual term would enable compliance checks to be tailored to each service provider, depending on </w:t>
      </w:r>
      <w:r w:rsidR="00D9389B">
        <w:rPr>
          <w:rFonts w:eastAsia="Helvetica" w:cs="Helvetica"/>
        </w:rPr>
        <w:t xml:space="preserve">whether </w:t>
      </w:r>
      <w:r w:rsidR="00D9389B" w:rsidRPr="675D8218">
        <w:rPr>
          <w:rFonts w:eastAsia="Helvetica" w:cs="Helvetica"/>
        </w:rPr>
        <w:t>it</w:t>
      </w:r>
      <w:r w:rsidR="00D9389B">
        <w:rPr>
          <w:rFonts w:eastAsia="Helvetica" w:cs="Helvetica"/>
        </w:rPr>
        <w:t xml:space="preserve"> i</w:t>
      </w:r>
      <w:r w:rsidR="00D9389B" w:rsidRPr="675D8218">
        <w:rPr>
          <w:rFonts w:eastAsia="Helvetica" w:cs="Helvetica"/>
        </w:rPr>
        <w:t>s appropriate having regard to the nature of the service.</w:t>
      </w:r>
    </w:p>
    <w:p w14:paraId="75E3CB32" w14:textId="77777777" w:rsidR="00D9389B" w:rsidRPr="006869DF" w:rsidRDefault="00D9389B" w:rsidP="675D8218">
      <w:pPr>
        <w:pStyle w:val="ListParagraph"/>
        <w:spacing w:after="120"/>
        <w:rPr>
          <w:rFonts w:eastAsia="Helvetica" w:cs="Helvetica"/>
        </w:rPr>
      </w:pPr>
    </w:p>
    <w:p w14:paraId="077C439F" w14:textId="03CE13AC" w:rsidR="00AE3A37" w:rsidRPr="006869DF" w:rsidRDefault="00AE3A37" w:rsidP="675D8218">
      <w:pPr>
        <w:pStyle w:val="ListParagraph"/>
        <w:spacing w:after="120"/>
        <w:rPr>
          <w:rFonts w:eastAsia="Helvetica" w:cs="Helvetica"/>
        </w:rPr>
      </w:pPr>
      <w:r w:rsidRPr="675D8218">
        <w:rPr>
          <w:rFonts w:eastAsia="Helvetica" w:cs="Helvetica"/>
          <w:b/>
          <w:bCs/>
        </w:rPr>
        <w:t>Recommendation 1</w:t>
      </w:r>
      <w:r w:rsidR="657E4324" w:rsidRPr="675D8218">
        <w:rPr>
          <w:rFonts w:eastAsia="Helvetica" w:cs="Helvetica"/>
          <w:b/>
          <w:bCs/>
        </w:rPr>
        <w:t>4</w:t>
      </w:r>
      <w:r w:rsidRPr="675D8218">
        <w:rPr>
          <w:rFonts w:eastAsia="Helvetica" w:cs="Helvetica"/>
          <w:b/>
          <w:bCs/>
        </w:rPr>
        <w:t>f:</w:t>
      </w:r>
      <w:r w:rsidRPr="675D8218">
        <w:rPr>
          <w:rFonts w:eastAsia="Helvetica" w:cs="Helvetica"/>
        </w:rPr>
        <w:t xml:space="preserve"> Provision be made in the Bill under clause 20 stating that the Code of conduct must not contain any provisions that constrain advocacy activities of funding agreement recipients. </w:t>
      </w:r>
    </w:p>
    <w:p w14:paraId="0CCAF9EE" w14:textId="77777777" w:rsidR="008A567D" w:rsidRDefault="008A567D" w:rsidP="675D8218">
      <w:pPr>
        <w:spacing w:after="120"/>
        <w:rPr>
          <w:rFonts w:eastAsia="Helvetica" w:cs="Helvetica"/>
          <w:b/>
          <w:bCs/>
        </w:rPr>
      </w:pPr>
    </w:p>
    <w:p w14:paraId="38168DC0" w14:textId="3189C157" w:rsidR="00AE3A37" w:rsidRPr="006869DF" w:rsidRDefault="00AE3A37" w:rsidP="675D8218">
      <w:pPr>
        <w:spacing w:after="120"/>
        <w:rPr>
          <w:rFonts w:eastAsia="Helvetica" w:cs="Helvetica"/>
          <w:b/>
          <w:bCs/>
        </w:rPr>
      </w:pPr>
      <w:r w:rsidRPr="675D8218">
        <w:rPr>
          <w:rFonts w:eastAsia="Helvetica" w:cs="Helvetica"/>
          <w:b/>
          <w:bCs/>
        </w:rPr>
        <w:t>Review of sanction decisions under sub</w:t>
      </w:r>
      <w:r w:rsidR="009D7320" w:rsidRPr="675D8218">
        <w:rPr>
          <w:rFonts w:eastAsia="Helvetica" w:cs="Helvetica"/>
          <w:b/>
          <w:bCs/>
        </w:rPr>
        <w:t>clause</w:t>
      </w:r>
      <w:r w:rsidRPr="675D8218">
        <w:rPr>
          <w:rFonts w:eastAsia="Helvetica" w:cs="Helvetica"/>
          <w:b/>
          <w:bCs/>
        </w:rPr>
        <w:t xml:space="preserve"> 14(6)</w:t>
      </w:r>
    </w:p>
    <w:p w14:paraId="1D1786A0" w14:textId="6635DA21" w:rsidR="00AE3A37" w:rsidRPr="006869DF" w:rsidRDefault="00AE3A37" w:rsidP="675D8218">
      <w:pPr>
        <w:spacing w:after="120"/>
        <w:ind w:left="720"/>
        <w:rPr>
          <w:rFonts w:eastAsia="Helvetica" w:cs="Helvetica"/>
        </w:rPr>
      </w:pPr>
      <w:r w:rsidRPr="675D8218">
        <w:rPr>
          <w:rFonts w:eastAsia="Helvetica" w:cs="Helvetica"/>
          <w:b/>
          <w:bCs/>
        </w:rPr>
        <w:t>Recommendation 1</w:t>
      </w:r>
      <w:r w:rsidR="08E060E6" w:rsidRPr="675D8218">
        <w:rPr>
          <w:rFonts w:eastAsia="Helvetica" w:cs="Helvetica"/>
          <w:b/>
          <w:bCs/>
        </w:rPr>
        <w:t>5</w:t>
      </w:r>
      <w:r w:rsidRPr="675D8218">
        <w:rPr>
          <w:rFonts w:eastAsia="Helvetica" w:cs="Helvetica"/>
          <w:b/>
          <w:bCs/>
        </w:rPr>
        <w:t>:</w:t>
      </w:r>
      <w:r w:rsidRPr="675D8218">
        <w:rPr>
          <w:rFonts w:eastAsia="Helvetica" w:cs="Helvetica"/>
        </w:rPr>
        <w:t xml:space="preserve"> Decisions of the Minister under subclause 14(6) be subject to merits review.</w:t>
      </w:r>
    </w:p>
    <w:p w14:paraId="55AC13E5" w14:textId="77777777" w:rsidR="008A567D" w:rsidRDefault="008A567D" w:rsidP="675D8218">
      <w:pPr>
        <w:spacing w:after="120"/>
        <w:rPr>
          <w:rFonts w:eastAsia="Helvetica" w:cs="Helvetica"/>
          <w:b/>
          <w:bCs/>
        </w:rPr>
      </w:pPr>
    </w:p>
    <w:p w14:paraId="60E3751A" w14:textId="61E2D256" w:rsidR="00ED33E5" w:rsidRPr="006869DF" w:rsidRDefault="240D7716" w:rsidP="675D8218">
      <w:pPr>
        <w:spacing w:after="120"/>
        <w:rPr>
          <w:rFonts w:eastAsia="Helvetica" w:cs="Helvetica"/>
          <w:b/>
          <w:bCs/>
        </w:rPr>
      </w:pPr>
      <w:r w:rsidRPr="675D8218">
        <w:rPr>
          <w:rFonts w:eastAsia="Helvetica" w:cs="Helvetica"/>
          <w:b/>
          <w:bCs/>
        </w:rPr>
        <w:t>Other</w:t>
      </w:r>
    </w:p>
    <w:p w14:paraId="476325B5" w14:textId="6ACAE2D6" w:rsidR="5C995DC9" w:rsidRDefault="5C995DC9" w:rsidP="675D8218">
      <w:pPr>
        <w:ind w:left="720"/>
        <w:rPr>
          <w:rFonts w:eastAsia="Helvetica" w:cs="Helvetica"/>
          <w:b/>
          <w:bCs/>
        </w:rPr>
      </w:pPr>
      <w:r w:rsidRPr="675D8218">
        <w:rPr>
          <w:rFonts w:eastAsia="Helvetica" w:cs="Helvetica"/>
          <w:b/>
          <w:bCs/>
        </w:rPr>
        <w:t>Recommendation 1</w:t>
      </w:r>
      <w:r w:rsidR="5378B015" w:rsidRPr="675D8218">
        <w:rPr>
          <w:rFonts w:eastAsia="Helvetica" w:cs="Helvetica"/>
          <w:b/>
          <w:bCs/>
        </w:rPr>
        <w:t>6</w:t>
      </w:r>
      <w:r w:rsidRPr="675D8218">
        <w:rPr>
          <w:rFonts w:eastAsia="Helvetica" w:cs="Helvetica"/>
          <w:b/>
          <w:bCs/>
        </w:rPr>
        <w:t xml:space="preserve">: </w:t>
      </w:r>
      <w:r w:rsidRPr="675D8218">
        <w:rPr>
          <w:rFonts w:eastAsia="Helvetica" w:cs="Helvetica"/>
        </w:rPr>
        <w:t xml:space="preserve">The </w:t>
      </w:r>
      <w:r w:rsidR="5400C3EA" w:rsidRPr="675D8218">
        <w:rPr>
          <w:rFonts w:eastAsia="Helvetica" w:cs="Helvetica"/>
        </w:rPr>
        <w:t>period</w:t>
      </w:r>
      <w:r w:rsidR="62FFF42D" w:rsidRPr="675D8218">
        <w:rPr>
          <w:rFonts w:eastAsia="Helvetica" w:cs="Helvetica"/>
        </w:rPr>
        <w:t xml:space="preserve"> for a person who does not have a certificate of compliance </w:t>
      </w:r>
      <w:r w:rsidR="7A90B593" w:rsidRPr="675D8218">
        <w:rPr>
          <w:rFonts w:eastAsia="Helvetica" w:cs="Helvetica"/>
        </w:rPr>
        <w:t>for a regulated activity to seek and obtain suc</w:t>
      </w:r>
      <w:r w:rsidR="3DB8CE28" w:rsidRPr="675D8218">
        <w:rPr>
          <w:rFonts w:eastAsia="Helvetica" w:cs="Helvetica"/>
        </w:rPr>
        <w:t xml:space="preserve">h </w:t>
      </w:r>
      <w:r w:rsidR="7A90B593" w:rsidRPr="675D8218">
        <w:rPr>
          <w:rFonts w:eastAsia="Helvetica" w:cs="Helvetica"/>
        </w:rPr>
        <w:t>a certif</w:t>
      </w:r>
      <w:r w:rsidR="4F6259D3" w:rsidRPr="675D8218">
        <w:rPr>
          <w:rFonts w:eastAsia="Helvetica" w:cs="Helvetica"/>
        </w:rPr>
        <w:t>ic</w:t>
      </w:r>
      <w:r w:rsidR="7A90B593" w:rsidRPr="675D8218">
        <w:rPr>
          <w:rFonts w:eastAsia="Helvetica" w:cs="Helvetica"/>
        </w:rPr>
        <w:t xml:space="preserve">ate </w:t>
      </w:r>
      <w:r w:rsidR="62FFF42D" w:rsidRPr="675D8218">
        <w:rPr>
          <w:rFonts w:eastAsia="Helvetica" w:cs="Helvetica"/>
        </w:rPr>
        <w:t>should be no more than 12 months (</w:t>
      </w:r>
      <w:r w:rsidR="25CFA7EB" w:rsidRPr="675D8218">
        <w:rPr>
          <w:rFonts w:eastAsia="Helvetica" w:cs="Helvetica"/>
        </w:rPr>
        <w:t>subclause</w:t>
      </w:r>
      <w:r w:rsidR="7F79944A" w:rsidRPr="675D8218">
        <w:rPr>
          <w:rFonts w:eastAsia="Helvetica" w:cs="Helvetica"/>
        </w:rPr>
        <w:t xml:space="preserve"> 9(3)).</w:t>
      </w:r>
    </w:p>
    <w:p w14:paraId="60B715BA" w14:textId="37AD66D0" w:rsidR="00ED33E5" w:rsidRPr="006869DF" w:rsidRDefault="240D7716" w:rsidP="675D8218">
      <w:pPr>
        <w:ind w:left="720"/>
        <w:rPr>
          <w:rFonts w:eastAsia="Helvetica" w:cs="Helvetica"/>
        </w:rPr>
      </w:pPr>
      <w:r w:rsidRPr="675D8218">
        <w:rPr>
          <w:rFonts w:eastAsia="Helvetica" w:cs="Helvetica"/>
          <w:b/>
          <w:bCs/>
        </w:rPr>
        <w:t>Recommendation 1</w:t>
      </w:r>
      <w:r w:rsidR="65A5006A" w:rsidRPr="675D8218">
        <w:rPr>
          <w:rFonts w:eastAsia="Helvetica" w:cs="Helvetica"/>
          <w:b/>
          <w:bCs/>
        </w:rPr>
        <w:t>7</w:t>
      </w:r>
      <w:r w:rsidRPr="675D8218">
        <w:rPr>
          <w:rFonts w:eastAsia="Helvetica" w:cs="Helvetica"/>
          <w:b/>
          <w:bCs/>
        </w:rPr>
        <w:t xml:space="preserve">: </w:t>
      </w:r>
      <w:r w:rsidRPr="675D8218">
        <w:rPr>
          <w:rFonts w:eastAsia="Helvetica" w:cs="Helvetica"/>
        </w:rPr>
        <w:t xml:space="preserve">The </w:t>
      </w:r>
      <w:r w:rsidR="39A89A89" w:rsidRPr="675D8218">
        <w:rPr>
          <w:rFonts w:eastAsia="Helvetica" w:cs="Helvetica"/>
        </w:rPr>
        <w:t xml:space="preserve">Bill </w:t>
      </w:r>
      <w:r w:rsidRPr="675D8218">
        <w:rPr>
          <w:rFonts w:eastAsia="Helvetica" w:cs="Helvetica"/>
        </w:rPr>
        <w:t xml:space="preserve">should specify a requirement for the Department to make information about the </w:t>
      </w:r>
      <w:r w:rsidR="028992F4" w:rsidRPr="675D8218">
        <w:rPr>
          <w:rFonts w:eastAsia="Helvetica" w:cs="Helvetica"/>
        </w:rPr>
        <w:t xml:space="preserve">performance of services publicly available </w:t>
      </w:r>
      <w:r w:rsidR="2056A8D9" w:rsidRPr="675D8218">
        <w:rPr>
          <w:rFonts w:eastAsia="Helvetica" w:cs="Helvetica"/>
        </w:rPr>
        <w:t xml:space="preserve">on an annual basis </w:t>
      </w:r>
      <w:r w:rsidR="028992F4" w:rsidRPr="675D8218">
        <w:rPr>
          <w:rFonts w:eastAsia="Helvetica" w:cs="Helvetica"/>
        </w:rPr>
        <w:t>and directly available to people who access the service or program.</w:t>
      </w:r>
    </w:p>
    <w:p w14:paraId="6FF71C19" w14:textId="65C6B509" w:rsidR="00ED33E5" w:rsidRPr="006869DF" w:rsidRDefault="76C0EEFB" w:rsidP="675D8218">
      <w:pPr>
        <w:ind w:left="720"/>
        <w:rPr>
          <w:rFonts w:eastAsia="Helvetica" w:cs="Helvetica"/>
          <w:b/>
          <w:bCs/>
        </w:rPr>
      </w:pPr>
      <w:r w:rsidRPr="675D8218">
        <w:rPr>
          <w:rFonts w:eastAsia="Helvetica" w:cs="Helvetica"/>
          <w:b/>
          <w:bCs/>
        </w:rPr>
        <w:t>Recommendation 1</w:t>
      </w:r>
      <w:r w:rsidR="1D576938" w:rsidRPr="675D8218">
        <w:rPr>
          <w:rFonts w:eastAsia="Helvetica" w:cs="Helvetica"/>
          <w:b/>
          <w:bCs/>
        </w:rPr>
        <w:t>8</w:t>
      </w:r>
      <w:r w:rsidRPr="675D8218">
        <w:rPr>
          <w:rFonts w:eastAsia="Helvetica" w:cs="Helvetica"/>
          <w:b/>
          <w:bCs/>
        </w:rPr>
        <w:t xml:space="preserve">: </w:t>
      </w:r>
      <w:r w:rsidRPr="675D8218">
        <w:rPr>
          <w:rFonts w:eastAsia="Helvetica" w:cs="Helvetica"/>
        </w:rPr>
        <w:t xml:space="preserve">The </w:t>
      </w:r>
      <w:r w:rsidR="5E58241F" w:rsidRPr="675D8218">
        <w:rPr>
          <w:rFonts w:eastAsia="Helvetica" w:cs="Helvetica"/>
        </w:rPr>
        <w:t>Bill</w:t>
      </w:r>
      <w:r w:rsidRPr="675D8218">
        <w:rPr>
          <w:rFonts w:eastAsia="Helvetica" w:cs="Helvetica"/>
        </w:rPr>
        <w:t xml:space="preserve"> </w:t>
      </w:r>
      <w:r w:rsidR="745916EB" w:rsidRPr="675D8218">
        <w:rPr>
          <w:rFonts w:eastAsia="Helvetica" w:cs="Helvetica"/>
        </w:rPr>
        <w:t xml:space="preserve">should </w:t>
      </w:r>
      <w:r w:rsidRPr="675D8218">
        <w:rPr>
          <w:rFonts w:eastAsia="Helvetica" w:cs="Helvetica"/>
        </w:rPr>
        <w:t>make a requirement that</w:t>
      </w:r>
      <w:r w:rsidR="722C247F" w:rsidRPr="675D8218">
        <w:rPr>
          <w:rFonts w:eastAsia="Helvetica" w:cs="Helvetica"/>
        </w:rPr>
        <w:t xml:space="preserve"> people with disability are involved in the evaluation of </w:t>
      </w:r>
      <w:r w:rsidR="6B0F41D0" w:rsidRPr="675D8218">
        <w:rPr>
          <w:rFonts w:eastAsia="Helvetica" w:cs="Helvetica"/>
        </w:rPr>
        <w:t>funded services, and that</w:t>
      </w:r>
      <w:r w:rsidRPr="675D8218">
        <w:rPr>
          <w:rFonts w:eastAsia="Helvetica" w:cs="Helvetica"/>
        </w:rPr>
        <w:t xml:space="preserve"> </w:t>
      </w:r>
      <w:r w:rsidR="3B3FA1B0" w:rsidRPr="675D8218">
        <w:rPr>
          <w:rFonts w:eastAsia="Helvetica" w:cs="Helvetica"/>
        </w:rPr>
        <w:t>resourcing</w:t>
      </w:r>
      <w:r w:rsidRPr="675D8218">
        <w:rPr>
          <w:rFonts w:eastAsia="Helvetica" w:cs="Helvetica"/>
        </w:rPr>
        <w:t xml:space="preserve"> for the evaluation </w:t>
      </w:r>
      <w:r w:rsidR="7383B6DC" w:rsidRPr="675D8218">
        <w:rPr>
          <w:rFonts w:eastAsia="Helvetica" w:cs="Helvetica"/>
        </w:rPr>
        <w:t>and compliance activities</w:t>
      </w:r>
      <w:r w:rsidRPr="675D8218">
        <w:rPr>
          <w:rFonts w:eastAsia="Helvetica" w:cs="Helvetica"/>
        </w:rPr>
        <w:t xml:space="preserve"> </w:t>
      </w:r>
      <w:r w:rsidR="2407DF81" w:rsidRPr="675D8218">
        <w:rPr>
          <w:rFonts w:eastAsia="Helvetica" w:cs="Helvetica"/>
        </w:rPr>
        <w:t xml:space="preserve">of a service </w:t>
      </w:r>
      <w:r w:rsidRPr="675D8218">
        <w:rPr>
          <w:rFonts w:eastAsia="Helvetica" w:cs="Helvetica"/>
        </w:rPr>
        <w:t xml:space="preserve">be included in </w:t>
      </w:r>
      <w:r w:rsidR="3B3FA1B0" w:rsidRPr="675D8218">
        <w:rPr>
          <w:rFonts w:eastAsia="Helvetica" w:cs="Helvetica"/>
        </w:rPr>
        <w:t>a service’s funding contract.</w:t>
      </w:r>
    </w:p>
    <w:p w14:paraId="12D82A3B" w14:textId="29CAD182" w:rsidR="00012B54" w:rsidRPr="006869DF" w:rsidRDefault="028992F4" w:rsidP="675D8218">
      <w:pPr>
        <w:ind w:left="720"/>
        <w:rPr>
          <w:rFonts w:eastAsia="Helvetica" w:cs="Helvetica"/>
        </w:rPr>
      </w:pPr>
      <w:r w:rsidRPr="675D8218">
        <w:rPr>
          <w:rFonts w:eastAsia="Helvetica" w:cs="Helvetica"/>
          <w:b/>
          <w:bCs/>
        </w:rPr>
        <w:lastRenderedPageBreak/>
        <w:t>Recommendation 1</w:t>
      </w:r>
      <w:r w:rsidR="6D540533" w:rsidRPr="675D8218">
        <w:rPr>
          <w:rFonts w:eastAsia="Helvetica" w:cs="Helvetica"/>
          <w:b/>
          <w:bCs/>
        </w:rPr>
        <w:t>9</w:t>
      </w:r>
      <w:r w:rsidRPr="675D8218">
        <w:rPr>
          <w:rFonts w:eastAsia="Helvetica" w:cs="Helvetica"/>
          <w:b/>
          <w:bCs/>
        </w:rPr>
        <w:t>:</w:t>
      </w:r>
      <w:r w:rsidRPr="675D8218">
        <w:rPr>
          <w:rFonts w:eastAsia="Helvetica" w:cs="Helvetica"/>
        </w:rPr>
        <w:t xml:space="preserve"> The </w:t>
      </w:r>
      <w:r w:rsidR="06AD40BA" w:rsidRPr="675D8218">
        <w:rPr>
          <w:rFonts w:eastAsia="Helvetica" w:cs="Helvetica"/>
        </w:rPr>
        <w:t>Bill</w:t>
      </w:r>
      <w:r w:rsidRPr="675D8218">
        <w:rPr>
          <w:rFonts w:eastAsia="Helvetica" w:cs="Helvetica"/>
        </w:rPr>
        <w:t xml:space="preserve"> </w:t>
      </w:r>
      <w:r w:rsidR="57F1C544" w:rsidRPr="675D8218">
        <w:rPr>
          <w:rFonts w:eastAsia="Helvetica" w:cs="Helvetica"/>
        </w:rPr>
        <w:t xml:space="preserve">should </w:t>
      </w:r>
      <w:r w:rsidRPr="675D8218">
        <w:rPr>
          <w:rFonts w:eastAsia="Helvetica" w:cs="Helvetica"/>
        </w:rPr>
        <w:t>specify that the development of the Rules (and any delegated legislation) be codesigned with people with disability and the DROs.</w:t>
      </w:r>
    </w:p>
    <w:p w14:paraId="56FEBDF6" w14:textId="0FFA4CF0" w:rsidR="001F6ACA" w:rsidRPr="0062271B" w:rsidRDefault="3B3FA1B0" w:rsidP="0062271B">
      <w:pPr>
        <w:ind w:firstLine="720"/>
        <w:rPr>
          <w:rFonts w:eastAsia="Helvetica" w:cs="Helvetica"/>
        </w:rPr>
      </w:pPr>
      <w:r w:rsidRPr="675D8218">
        <w:rPr>
          <w:rFonts w:eastAsia="Helvetica" w:cs="Helvetica"/>
          <w:b/>
          <w:bCs/>
        </w:rPr>
        <w:t xml:space="preserve">Recommendation </w:t>
      </w:r>
      <w:r w:rsidR="0F0104DF" w:rsidRPr="675D8218">
        <w:rPr>
          <w:rFonts w:eastAsia="Helvetica" w:cs="Helvetica"/>
          <w:b/>
          <w:bCs/>
        </w:rPr>
        <w:t>20</w:t>
      </w:r>
      <w:r w:rsidRPr="675D8218">
        <w:rPr>
          <w:rFonts w:eastAsia="Helvetica" w:cs="Helvetica"/>
          <w:b/>
          <w:bCs/>
        </w:rPr>
        <w:t>:</w:t>
      </w:r>
      <w:r w:rsidR="233382A7" w:rsidRPr="675D8218">
        <w:rPr>
          <w:rFonts w:eastAsia="Helvetica" w:cs="Helvetica"/>
          <w:b/>
          <w:bCs/>
        </w:rPr>
        <w:t xml:space="preserve"> </w:t>
      </w:r>
      <w:r w:rsidR="233382A7" w:rsidRPr="675D8218">
        <w:rPr>
          <w:rFonts w:eastAsia="Helvetica" w:cs="Helvetica"/>
        </w:rPr>
        <w:t xml:space="preserve">The </w:t>
      </w:r>
      <w:r w:rsidR="25857786" w:rsidRPr="675D8218">
        <w:rPr>
          <w:rFonts w:eastAsia="Helvetica" w:cs="Helvetica"/>
        </w:rPr>
        <w:t>Bill</w:t>
      </w:r>
      <w:r w:rsidR="233382A7" w:rsidRPr="675D8218">
        <w:rPr>
          <w:rFonts w:eastAsia="Helvetica" w:cs="Helvetica"/>
        </w:rPr>
        <w:t xml:space="preserve"> should establish an overall vision for an </w:t>
      </w:r>
      <w:r>
        <w:tab/>
      </w:r>
      <w:r>
        <w:tab/>
      </w:r>
      <w:r w:rsidR="233382A7" w:rsidRPr="675D8218">
        <w:rPr>
          <w:rFonts w:eastAsia="Helvetica" w:cs="Helvetica"/>
        </w:rPr>
        <w:t xml:space="preserve">inclusive Australian society to reflect the inclusive intention of other significant </w:t>
      </w:r>
      <w:r>
        <w:tab/>
      </w:r>
      <w:r w:rsidR="2731BB8C" w:rsidRPr="675D8218">
        <w:rPr>
          <w:rFonts w:eastAsia="Helvetica" w:cs="Helvetica"/>
        </w:rPr>
        <w:t xml:space="preserve"> </w:t>
      </w:r>
      <w:r w:rsidR="233382A7" w:rsidRPr="675D8218">
        <w:rPr>
          <w:rFonts w:eastAsia="Helvetica" w:cs="Helvetica"/>
        </w:rPr>
        <w:t xml:space="preserve">commitments by the Australian Government such as Australia’s Disability </w:t>
      </w:r>
      <w:r>
        <w:tab/>
      </w:r>
      <w:r>
        <w:tab/>
      </w:r>
      <w:r w:rsidR="233382A7" w:rsidRPr="675D8218">
        <w:rPr>
          <w:rFonts w:eastAsia="Helvetica" w:cs="Helvetica"/>
        </w:rPr>
        <w:t>Strategy 2021-2031.</w:t>
      </w:r>
      <w:r w:rsidRPr="675D8218">
        <w:rPr>
          <w:rFonts w:eastAsia="Helvetica" w:cs="Helvetica"/>
          <w:color w:val="FF0000"/>
        </w:rPr>
        <w:t xml:space="preserve"> </w:t>
      </w:r>
      <w:r w:rsidR="001F6ACA" w:rsidRPr="675D8218">
        <w:rPr>
          <w:rFonts w:eastAsia="Helvetica" w:cs="Helvetica"/>
          <w:b/>
          <w:bCs/>
        </w:rPr>
        <w:br w:type="page"/>
      </w:r>
    </w:p>
    <w:p w14:paraId="0D160293" w14:textId="5854C71C" w:rsidR="6913E88F" w:rsidRPr="00884D65" w:rsidRDefault="1EA1B5C3" w:rsidP="675D8218">
      <w:pPr>
        <w:pStyle w:val="Heading1"/>
        <w:rPr>
          <w:rFonts w:ascii="Helvetica" w:eastAsia="Helvetica" w:hAnsi="Helvetica" w:cs="Helvetica"/>
          <w:b/>
          <w:bCs/>
          <w:color w:val="auto"/>
        </w:rPr>
      </w:pPr>
      <w:bookmarkStart w:id="8" w:name="_Toc143620716"/>
      <w:r w:rsidRPr="675D8218">
        <w:rPr>
          <w:rFonts w:ascii="Helvetica" w:eastAsia="Helvetica" w:hAnsi="Helvetica" w:cs="Helvetica"/>
          <w:b/>
          <w:bCs/>
          <w:color w:val="auto"/>
        </w:rPr>
        <w:lastRenderedPageBreak/>
        <w:t>Response to c</w:t>
      </w:r>
      <w:r w:rsidR="5E8FA8D2" w:rsidRPr="675D8218">
        <w:rPr>
          <w:rFonts w:ascii="Helvetica" w:eastAsia="Helvetica" w:hAnsi="Helvetica" w:cs="Helvetica"/>
          <w:b/>
          <w:bCs/>
          <w:color w:val="auto"/>
        </w:rPr>
        <w:t>onsultation questions</w:t>
      </w:r>
      <w:bookmarkEnd w:id="8"/>
    </w:p>
    <w:p w14:paraId="6876D0EB" w14:textId="476767B8" w:rsidR="757FDEA2" w:rsidRPr="00884D65" w:rsidRDefault="457D2D76" w:rsidP="675D8218">
      <w:pPr>
        <w:pStyle w:val="Heading2"/>
        <w:spacing w:before="0"/>
        <w:rPr>
          <w:rFonts w:ascii="Helvetica" w:eastAsia="Helvetica" w:hAnsi="Helvetica" w:cs="Helvetica"/>
          <w:b/>
          <w:bCs/>
          <w:color w:val="auto"/>
        </w:rPr>
      </w:pPr>
      <w:bookmarkStart w:id="9" w:name="_Toc143620717"/>
      <w:r w:rsidRPr="675D8218">
        <w:rPr>
          <w:rFonts w:ascii="Helvetica" w:eastAsia="Helvetica" w:hAnsi="Helvetica" w:cs="Helvetica"/>
          <w:b/>
          <w:bCs/>
          <w:color w:val="auto"/>
        </w:rPr>
        <w:t>Please tell us how much you agree or disagree with the objects and principles in the Bill.</w:t>
      </w:r>
      <w:r w:rsidR="656157AD" w:rsidRPr="675D8218">
        <w:rPr>
          <w:rFonts w:ascii="Helvetica" w:eastAsia="Helvetica" w:hAnsi="Helvetica" w:cs="Helvetica"/>
          <w:b/>
          <w:bCs/>
          <w:color w:val="auto"/>
        </w:rPr>
        <w:t xml:space="preserve"> Do you have any additional comments about the objects and principles in the Bill?</w:t>
      </w:r>
      <w:bookmarkEnd w:id="9"/>
    </w:p>
    <w:p w14:paraId="3F7C89F6" w14:textId="16D1062B" w:rsidR="159A3363" w:rsidRPr="00CD3F09" w:rsidRDefault="159A3363" w:rsidP="675D8218">
      <w:pPr>
        <w:rPr>
          <w:rFonts w:eastAsia="Helvetica" w:cs="Helvetica"/>
          <w:b/>
          <w:bCs/>
          <w:sz w:val="28"/>
          <w:szCs w:val="28"/>
        </w:rPr>
      </w:pPr>
      <w:r w:rsidRPr="675D8218">
        <w:rPr>
          <w:rFonts w:eastAsia="Helvetica" w:cs="Helvetica"/>
          <w:b/>
          <w:bCs/>
        </w:rPr>
        <w:t>Objects</w:t>
      </w:r>
    </w:p>
    <w:p w14:paraId="6C477A5D" w14:textId="6502E2EC" w:rsidR="6913E88F" w:rsidRPr="00884D65" w:rsidRDefault="76BCDC04" w:rsidP="675D8218">
      <w:pPr>
        <w:rPr>
          <w:rFonts w:eastAsia="Helvetica" w:cs="Helvetica"/>
        </w:rPr>
      </w:pPr>
      <w:r w:rsidRPr="675D8218">
        <w:rPr>
          <w:rFonts w:eastAsia="Helvetica" w:cs="Helvetica"/>
        </w:rPr>
        <w:t xml:space="preserve">Overall, we agree with the Objects of the Bill. </w:t>
      </w:r>
    </w:p>
    <w:p w14:paraId="01BED8B1" w14:textId="3AC852D9" w:rsidR="6913E88F" w:rsidRPr="00884D65" w:rsidRDefault="76BCDC04" w:rsidP="675D8218">
      <w:pPr>
        <w:rPr>
          <w:rFonts w:eastAsia="Helvetica" w:cs="Helvetica"/>
        </w:rPr>
      </w:pPr>
      <w:r w:rsidRPr="675D8218">
        <w:rPr>
          <w:rFonts w:eastAsia="Helvetica" w:cs="Helvetica"/>
        </w:rPr>
        <w:t>We make comment</w:t>
      </w:r>
      <w:r w:rsidR="5F57A4A7" w:rsidRPr="675D8218">
        <w:rPr>
          <w:rFonts w:eastAsia="Helvetica" w:cs="Helvetica"/>
        </w:rPr>
        <w:t xml:space="preserve"> on the following</w:t>
      </w:r>
      <w:r w:rsidR="086C7038" w:rsidRPr="675D8218">
        <w:rPr>
          <w:rFonts w:eastAsia="Helvetica" w:cs="Helvetica"/>
        </w:rPr>
        <w:t>:</w:t>
      </w:r>
    </w:p>
    <w:p w14:paraId="544B9154" w14:textId="63089D38" w:rsidR="05541C2B" w:rsidRPr="006869DF" w:rsidRDefault="53097AF0" w:rsidP="675D8218">
      <w:pPr>
        <w:pStyle w:val="Heading4"/>
        <w:spacing w:after="158"/>
        <w:rPr>
          <w:rFonts w:ascii="Helvetica" w:eastAsia="Helvetica" w:hAnsi="Helvetica" w:cs="Helvetica"/>
          <w:b/>
          <w:bCs/>
          <w:color w:val="auto"/>
        </w:rPr>
      </w:pPr>
      <w:r w:rsidRPr="675D8218">
        <w:rPr>
          <w:rFonts w:ascii="Helvetica" w:eastAsia="Helvetica" w:hAnsi="Helvetica" w:cs="Helvetica"/>
          <w:b/>
          <w:bCs/>
          <w:color w:val="auto"/>
        </w:rPr>
        <w:t>C</w:t>
      </w:r>
      <w:r w:rsidR="26F410F0" w:rsidRPr="675D8218">
        <w:rPr>
          <w:rFonts w:ascii="Helvetica" w:eastAsia="Helvetica" w:hAnsi="Helvetica" w:cs="Helvetica"/>
          <w:b/>
          <w:bCs/>
          <w:color w:val="auto"/>
        </w:rPr>
        <w:t>onvention on the Rights of People with Disability</w:t>
      </w:r>
      <w:r w:rsidR="10776F83" w:rsidRPr="675D8218">
        <w:rPr>
          <w:rFonts w:ascii="Helvetica" w:eastAsia="Helvetica" w:hAnsi="Helvetica" w:cs="Helvetica"/>
          <w:b/>
          <w:bCs/>
          <w:color w:val="auto"/>
        </w:rPr>
        <w:t xml:space="preserve"> (CRPD)</w:t>
      </w:r>
    </w:p>
    <w:p w14:paraId="43828B5B" w14:textId="675CF714" w:rsidR="48EA7D27" w:rsidRDefault="48EA7D27" w:rsidP="675D8218">
      <w:pPr>
        <w:rPr>
          <w:rFonts w:eastAsia="Helvetica" w:cs="Helvetica"/>
        </w:rPr>
      </w:pPr>
      <w:r w:rsidRPr="675D8218">
        <w:rPr>
          <w:rFonts w:eastAsia="Helvetica" w:cs="Helvetica"/>
        </w:rPr>
        <w:t>The Bill should ‘</w:t>
      </w:r>
      <w:r w:rsidRPr="675D8218">
        <w:rPr>
          <w:rFonts w:eastAsia="Helvetica" w:cs="Helvetica"/>
          <w:i/>
          <w:iCs/>
        </w:rPr>
        <w:t>embed</w:t>
      </w:r>
      <w:r w:rsidRPr="675D8218">
        <w:rPr>
          <w:rFonts w:eastAsia="Helvetica" w:cs="Helvetica"/>
        </w:rPr>
        <w:t xml:space="preserve"> </w:t>
      </w:r>
      <w:r w:rsidRPr="675D8218">
        <w:rPr>
          <w:rFonts w:eastAsia="Helvetica" w:cs="Helvetica"/>
          <w:i/>
          <w:iCs/>
        </w:rPr>
        <w:t>and give effect to’</w:t>
      </w:r>
      <w:r w:rsidRPr="675D8218">
        <w:rPr>
          <w:rFonts w:eastAsia="Helvetica" w:cs="Helvetica"/>
        </w:rPr>
        <w:t xml:space="preserve"> the CRPD rather than just ‘</w:t>
      </w:r>
      <w:r w:rsidRPr="675D8218">
        <w:rPr>
          <w:rFonts w:eastAsia="Helvetica" w:cs="Helvetica"/>
          <w:i/>
          <w:iCs/>
        </w:rPr>
        <w:t>give effect’</w:t>
      </w:r>
      <w:r w:rsidRPr="675D8218">
        <w:rPr>
          <w:rStyle w:val="EndnoteReference"/>
          <w:rFonts w:eastAsia="Helvetica" w:cs="Helvetica"/>
        </w:rPr>
        <w:endnoteReference w:id="4"/>
      </w:r>
      <w:r w:rsidRPr="675D8218">
        <w:rPr>
          <w:rFonts w:eastAsia="Helvetica" w:cs="Helvetica"/>
        </w:rPr>
        <w:t xml:space="preserve"> to the CRPD – sub</w:t>
      </w:r>
      <w:r w:rsidR="009D7320" w:rsidRPr="675D8218">
        <w:rPr>
          <w:rFonts w:eastAsia="Helvetica" w:cs="Helvetica"/>
        </w:rPr>
        <w:t>clause</w:t>
      </w:r>
      <w:r w:rsidRPr="675D8218">
        <w:rPr>
          <w:rFonts w:eastAsia="Helvetica" w:cs="Helvetica"/>
        </w:rPr>
        <w:t xml:space="preserve"> 3(a).</w:t>
      </w:r>
    </w:p>
    <w:p w14:paraId="7FEC7CE2" w14:textId="125CD73C" w:rsidR="41716010" w:rsidRDefault="775B0982" w:rsidP="675D8218">
      <w:pPr>
        <w:rPr>
          <w:rFonts w:eastAsia="Helvetica" w:cs="Helvetica"/>
        </w:rPr>
      </w:pPr>
      <w:r w:rsidRPr="675D8218">
        <w:rPr>
          <w:rFonts w:eastAsia="Helvetica" w:cs="Helvetica"/>
        </w:rPr>
        <w:t xml:space="preserve">The </w:t>
      </w:r>
      <w:r w:rsidR="3ABB2AE2" w:rsidRPr="675D8218">
        <w:rPr>
          <w:rFonts w:eastAsia="Helvetica" w:cs="Helvetica"/>
        </w:rPr>
        <w:t>Bill</w:t>
      </w:r>
      <w:r w:rsidRPr="675D8218">
        <w:rPr>
          <w:rFonts w:eastAsia="Helvetica" w:cs="Helvetica"/>
        </w:rPr>
        <w:t xml:space="preserve"> must embed the principles of the CRPD and progress the major systemic and structural change needed to realise the purpose of the Convention (Article 1) of </w:t>
      </w:r>
      <w:r w:rsidRPr="675D8218">
        <w:rPr>
          <w:rFonts w:eastAsia="Helvetica" w:cs="Helvetica"/>
          <w:i/>
          <w:iCs/>
        </w:rPr>
        <w:t>“</w:t>
      </w:r>
      <w:proofErr w:type="spellStart"/>
      <w:r w:rsidRPr="675D8218">
        <w:rPr>
          <w:rFonts w:eastAsia="Helvetica" w:cs="Helvetica"/>
          <w:i/>
          <w:iCs/>
        </w:rPr>
        <w:t>promot</w:t>
      </w:r>
      <w:proofErr w:type="spellEnd"/>
      <w:r w:rsidRPr="675D8218">
        <w:rPr>
          <w:rFonts w:eastAsia="Helvetica" w:cs="Helvetica"/>
          <w:i/>
          <w:iCs/>
        </w:rPr>
        <w:t>[</w:t>
      </w:r>
      <w:proofErr w:type="spellStart"/>
      <w:r w:rsidRPr="675D8218">
        <w:rPr>
          <w:rFonts w:eastAsia="Helvetica" w:cs="Helvetica"/>
          <w:i/>
          <w:iCs/>
        </w:rPr>
        <w:t>ing</w:t>
      </w:r>
      <w:proofErr w:type="spellEnd"/>
      <w:r w:rsidRPr="675D8218">
        <w:rPr>
          <w:rFonts w:eastAsia="Helvetica" w:cs="Helvetica"/>
          <w:i/>
          <w:iCs/>
        </w:rPr>
        <w:t>], protect[</w:t>
      </w:r>
      <w:proofErr w:type="spellStart"/>
      <w:r w:rsidRPr="675D8218">
        <w:rPr>
          <w:rFonts w:eastAsia="Helvetica" w:cs="Helvetica"/>
          <w:i/>
          <w:iCs/>
        </w:rPr>
        <w:t>ing</w:t>
      </w:r>
      <w:proofErr w:type="spellEnd"/>
      <w:r w:rsidRPr="675D8218">
        <w:rPr>
          <w:rFonts w:eastAsia="Helvetica" w:cs="Helvetica"/>
          <w:i/>
          <w:iCs/>
        </w:rPr>
        <w:t xml:space="preserve">] and </w:t>
      </w:r>
      <w:proofErr w:type="spellStart"/>
      <w:r w:rsidRPr="675D8218">
        <w:rPr>
          <w:rFonts w:eastAsia="Helvetica" w:cs="Helvetica"/>
          <w:i/>
          <w:iCs/>
        </w:rPr>
        <w:t>ensur</w:t>
      </w:r>
      <w:proofErr w:type="spellEnd"/>
      <w:r w:rsidRPr="675D8218">
        <w:rPr>
          <w:rFonts w:eastAsia="Helvetica" w:cs="Helvetica"/>
          <w:i/>
          <w:iCs/>
        </w:rPr>
        <w:t>[</w:t>
      </w:r>
      <w:proofErr w:type="spellStart"/>
      <w:r w:rsidRPr="675D8218">
        <w:rPr>
          <w:rFonts w:eastAsia="Helvetica" w:cs="Helvetica"/>
          <w:i/>
          <w:iCs/>
        </w:rPr>
        <w:t>ing</w:t>
      </w:r>
      <w:proofErr w:type="spellEnd"/>
      <w:r w:rsidRPr="675D8218">
        <w:rPr>
          <w:rFonts w:eastAsia="Helvetica" w:cs="Helvetica"/>
          <w:i/>
          <w:iCs/>
        </w:rPr>
        <w:t>] the full enjoyment of all human rights and fundamental freedoms by all persons with disabilities, and to promote respect for their human dignity”</w:t>
      </w:r>
      <w:r w:rsidRPr="675D8218">
        <w:rPr>
          <w:rFonts w:eastAsia="Helvetica" w:cs="Helvetica"/>
        </w:rPr>
        <w:t xml:space="preserve">. </w:t>
      </w:r>
    </w:p>
    <w:p w14:paraId="5C03E0B5" w14:textId="63551731" w:rsidR="3A999256" w:rsidRDefault="775B0982" w:rsidP="675D8218">
      <w:pPr>
        <w:rPr>
          <w:rFonts w:eastAsia="Helvetica" w:cs="Helvetica"/>
        </w:rPr>
      </w:pPr>
      <w:r w:rsidRPr="675D8218">
        <w:rPr>
          <w:rFonts w:eastAsia="Helvetica" w:cs="Helvetica"/>
        </w:rPr>
        <w:t xml:space="preserve">The </w:t>
      </w:r>
      <w:r w:rsidR="2612BC9F" w:rsidRPr="675D8218">
        <w:rPr>
          <w:rFonts w:eastAsia="Helvetica" w:cs="Helvetica"/>
        </w:rPr>
        <w:t>Bill</w:t>
      </w:r>
      <w:r w:rsidRPr="675D8218">
        <w:rPr>
          <w:rFonts w:eastAsia="Helvetica" w:cs="Helvetica"/>
        </w:rPr>
        <w:t xml:space="preserve"> must also set the basis for realising the CRPD vision and associated Articles by codifying the rights, duties, positive </w:t>
      </w:r>
      <w:proofErr w:type="gramStart"/>
      <w:r w:rsidRPr="675D8218">
        <w:rPr>
          <w:rFonts w:eastAsia="Helvetica" w:cs="Helvetica"/>
        </w:rPr>
        <w:t>obligations</w:t>
      </w:r>
      <w:proofErr w:type="gramEnd"/>
      <w:r w:rsidRPr="675D8218">
        <w:rPr>
          <w:rFonts w:eastAsia="Helvetica" w:cs="Helvetica"/>
        </w:rPr>
        <w:t xml:space="preserve"> and enforcement mechanisms required to realise these rights. These changes should ensure that policies, programs and supports that affect people with disability are aligned with the CRPD at every level.</w:t>
      </w:r>
    </w:p>
    <w:p w14:paraId="4CA8C16E" w14:textId="7FEC4995" w:rsidR="7DC4CD0A" w:rsidRDefault="1E3C1645"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Inclusion</w:t>
      </w:r>
    </w:p>
    <w:p w14:paraId="4C567B0C" w14:textId="613E74FE" w:rsidR="02D604D2" w:rsidRDefault="02D604D2" w:rsidP="675D8218">
      <w:pPr>
        <w:spacing w:after="160"/>
        <w:rPr>
          <w:rFonts w:eastAsia="Helvetica" w:cs="Helvetica"/>
        </w:rPr>
      </w:pPr>
      <w:r w:rsidRPr="675D8218">
        <w:rPr>
          <w:rFonts w:eastAsia="Helvetica" w:cs="Helvetica"/>
        </w:rPr>
        <w:t>Inclusion needs to be the first objective of the Bill</w:t>
      </w:r>
      <w:r w:rsidR="08C3B4AE" w:rsidRPr="675D8218">
        <w:rPr>
          <w:rFonts w:eastAsia="Helvetica" w:cs="Helvetica"/>
        </w:rPr>
        <w:t xml:space="preserve">, as it is in the </w:t>
      </w:r>
      <w:r w:rsidR="08C3B4AE" w:rsidRPr="675D8218">
        <w:rPr>
          <w:rFonts w:eastAsia="Helvetica" w:cs="Helvetica"/>
          <w:i/>
          <w:iCs/>
        </w:rPr>
        <w:t xml:space="preserve">Disability Act 2006 </w:t>
      </w:r>
      <w:r w:rsidR="08C3B4AE" w:rsidRPr="675D8218">
        <w:rPr>
          <w:rFonts w:eastAsia="Helvetica" w:cs="Helvetica"/>
        </w:rPr>
        <w:t xml:space="preserve">(Victoria). </w:t>
      </w:r>
      <w:r w:rsidRPr="675D8218">
        <w:rPr>
          <w:rFonts w:eastAsia="Helvetica" w:cs="Helvetica"/>
        </w:rPr>
        <w:t xml:space="preserve">We suggest </w:t>
      </w:r>
      <w:r w:rsidR="0B47C9BE" w:rsidRPr="675D8218">
        <w:rPr>
          <w:rFonts w:eastAsia="Helvetica" w:cs="Helvetica"/>
        </w:rPr>
        <w:t>adding the</w:t>
      </w:r>
      <w:r w:rsidRPr="675D8218">
        <w:rPr>
          <w:rFonts w:eastAsia="Helvetica" w:cs="Helvetica"/>
        </w:rPr>
        <w:t xml:space="preserve"> follo</w:t>
      </w:r>
      <w:r w:rsidR="30404D84" w:rsidRPr="675D8218">
        <w:rPr>
          <w:rFonts w:eastAsia="Helvetica" w:cs="Helvetica"/>
        </w:rPr>
        <w:t xml:space="preserve">wing wording </w:t>
      </w:r>
      <w:r w:rsidR="764F9BBF" w:rsidRPr="675D8218">
        <w:rPr>
          <w:rFonts w:eastAsia="Helvetica" w:cs="Helvetica"/>
        </w:rPr>
        <w:t xml:space="preserve">under </w:t>
      </w:r>
      <w:r w:rsidR="009D7320" w:rsidRPr="675D8218">
        <w:rPr>
          <w:rFonts w:eastAsia="Helvetica" w:cs="Helvetica"/>
        </w:rPr>
        <w:t>clause</w:t>
      </w:r>
      <w:r w:rsidR="764F9BBF" w:rsidRPr="675D8218">
        <w:rPr>
          <w:rFonts w:eastAsia="Helvetica" w:cs="Helvetica"/>
        </w:rPr>
        <w:t xml:space="preserve"> 3:</w:t>
      </w:r>
    </w:p>
    <w:p w14:paraId="5371587B" w14:textId="03FFD682" w:rsidR="764F9BBF" w:rsidRDefault="764F9BBF" w:rsidP="675D8218">
      <w:pPr>
        <w:pStyle w:val="ListParagraph"/>
        <w:numPr>
          <w:ilvl w:val="0"/>
          <w:numId w:val="16"/>
        </w:numPr>
        <w:spacing w:after="160"/>
        <w:rPr>
          <w:rFonts w:eastAsia="Helvetica" w:cs="Helvetica"/>
        </w:rPr>
      </w:pPr>
      <w:r w:rsidRPr="675D8218">
        <w:rPr>
          <w:rFonts w:eastAsia="Helvetica" w:cs="Helvetica"/>
        </w:rPr>
        <w:t xml:space="preserve">The objects of this Act are to: (a) </w:t>
      </w:r>
      <w:r w:rsidR="30404D84" w:rsidRPr="675D8218">
        <w:rPr>
          <w:rFonts w:eastAsia="Helvetica" w:cs="Helvetica"/>
        </w:rPr>
        <w:t>‘</w:t>
      </w:r>
      <w:r w:rsidR="30404D84" w:rsidRPr="675D8218">
        <w:rPr>
          <w:rFonts w:eastAsia="Helvetica" w:cs="Helvetica"/>
          <w:i/>
          <w:iCs/>
        </w:rPr>
        <w:t>advance the inclusion and participation in</w:t>
      </w:r>
      <w:r w:rsidR="11355660" w:rsidRPr="675D8218">
        <w:rPr>
          <w:rFonts w:eastAsia="Helvetica" w:cs="Helvetica"/>
          <w:i/>
          <w:iCs/>
        </w:rPr>
        <w:t xml:space="preserve"> t</w:t>
      </w:r>
      <w:r w:rsidR="30404D84" w:rsidRPr="675D8218">
        <w:rPr>
          <w:rFonts w:eastAsia="Helvetica" w:cs="Helvetica"/>
          <w:i/>
          <w:iCs/>
        </w:rPr>
        <w:t xml:space="preserve">he community of people with </w:t>
      </w:r>
      <w:r w:rsidR="1B6979F6" w:rsidRPr="675D8218">
        <w:rPr>
          <w:rFonts w:eastAsia="Helvetica" w:cs="Helvetica"/>
          <w:i/>
          <w:iCs/>
        </w:rPr>
        <w:t>disability</w:t>
      </w:r>
      <w:r w:rsidR="30404D84" w:rsidRPr="675D8218">
        <w:rPr>
          <w:rFonts w:eastAsia="Helvetica" w:cs="Helvetica"/>
          <w:i/>
          <w:iCs/>
        </w:rPr>
        <w:t>’</w:t>
      </w:r>
      <w:r w:rsidR="60F1D2EF" w:rsidRPr="675D8218">
        <w:rPr>
          <w:rFonts w:eastAsia="Helvetica" w:cs="Helvetica"/>
          <w:i/>
          <w:iCs/>
        </w:rPr>
        <w:t>.</w:t>
      </w:r>
      <w:r w:rsidRPr="675D8218">
        <w:rPr>
          <w:rStyle w:val="EndnoteReference"/>
          <w:rFonts w:eastAsia="Helvetica" w:cs="Helvetica"/>
        </w:rPr>
        <w:endnoteReference w:id="5"/>
      </w:r>
    </w:p>
    <w:p w14:paraId="211A3C07" w14:textId="0D2CFDE2" w:rsidR="6CB8933D" w:rsidRDefault="009D7320" w:rsidP="675D8218">
      <w:pPr>
        <w:spacing w:after="160"/>
        <w:rPr>
          <w:rFonts w:eastAsia="Helvetica" w:cs="Helvetica"/>
        </w:rPr>
      </w:pPr>
      <w:r w:rsidRPr="675D8218">
        <w:rPr>
          <w:rFonts w:eastAsia="Helvetica" w:cs="Helvetica"/>
        </w:rPr>
        <w:t>Clause</w:t>
      </w:r>
      <w:r w:rsidR="6CB8933D" w:rsidRPr="675D8218">
        <w:rPr>
          <w:rFonts w:eastAsia="Helvetica" w:cs="Helvetica"/>
        </w:rPr>
        <w:t xml:space="preserve"> 3(e) should be expanded to include the need to address and overcome barriers to </w:t>
      </w:r>
      <w:r w:rsidR="00937050" w:rsidRPr="675D8218">
        <w:rPr>
          <w:rFonts w:eastAsia="Helvetica" w:cs="Helvetica"/>
        </w:rPr>
        <w:t xml:space="preserve">inclusion </w:t>
      </w:r>
      <w:r w:rsidR="001BE9CC" w:rsidRPr="675D8218">
        <w:rPr>
          <w:rFonts w:eastAsia="Helvetica" w:cs="Helvetica"/>
        </w:rPr>
        <w:t>(not just raising awareness about them).</w:t>
      </w:r>
    </w:p>
    <w:p w14:paraId="47F57CDE" w14:textId="36FFCDD1" w:rsidR="2A9DBD0C" w:rsidRDefault="2A9DBD0C" w:rsidP="675D8218">
      <w:pPr>
        <w:spacing w:after="160"/>
        <w:rPr>
          <w:rFonts w:eastAsia="Helvetica" w:cs="Helvetica"/>
        </w:rPr>
      </w:pPr>
      <w:r w:rsidRPr="675D8218">
        <w:rPr>
          <w:rFonts w:eastAsia="Helvetica" w:cs="Helvetica"/>
        </w:rPr>
        <w:lastRenderedPageBreak/>
        <w:t>The inclusion of people with disability needs to be promoted in the Bill without qualifiers. The wording ‘</w:t>
      </w:r>
      <w:r w:rsidRPr="675D8218">
        <w:rPr>
          <w:rFonts w:eastAsia="Helvetica" w:cs="Helvetica"/>
          <w:i/>
          <w:iCs/>
        </w:rPr>
        <w:t>to the extent possible’</w:t>
      </w:r>
      <w:r w:rsidRPr="675D8218">
        <w:rPr>
          <w:rFonts w:eastAsia="Helvetica" w:cs="Helvetica"/>
        </w:rPr>
        <w:t xml:space="preserve"> in sub</w:t>
      </w:r>
      <w:r w:rsidR="009D7320" w:rsidRPr="675D8218">
        <w:rPr>
          <w:rFonts w:eastAsia="Helvetica" w:cs="Helvetica"/>
        </w:rPr>
        <w:t>clause</w:t>
      </w:r>
      <w:r w:rsidRPr="675D8218">
        <w:rPr>
          <w:rFonts w:eastAsia="Helvetica" w:cs="Helvetica"/>
        </w:rPr>
        <w:t>s 3 (h)(ii-iv) contravenes the concept of full inclusion and needs to be removed.</w:t>
      </w:r>
    </w:p>
    <w:p w14:paraId="59712F33" w14:textId="658A0159" w:rsidR="55B4357E" w:rsidRDefault="6AABEC28" w:rsidP="675D8218">
      <w:pPr>
        <w:spacing w:after="160"/>
        <w:rPr>
          <w:rFonts w:eastAsia="Helvetica" w:cs="Helvetica"/>
        </w:rPr>
      </w:pPr>
      <w:r w:rsidRPr="675D8218">
        <w:rPr>
          <w:rFonts w:eastAsia="Helvetica" w:cs="Helvetica"/>
        </w:rPr>
        <w:t xml:space="preserve">Add the following object to 3(h): </w:t>
      </w:r>
      <w:r w:rsidRPr="675D8218">
        <w:rPr>
          <w:rFonts w:eastAsia="Helvetica" w:cs="Helvetica"/>
          <w:i/>
          <w:iCs/>
        </w:rPr>
        <w:t>‘support people with disability to access supports and services that do n</w:t>
      </w:r>
      <w:r w:rsidR="49FE5EC1" w:rsidRPr="675D8218">
        <w:rPr>
          <w:rFonts w:eastAsia="Helvetica" w:cs="Helvetica"/>
          <w:i/>
          <w:iCs/>
        </w:rPr>
        <w:t>ot give rise to segregation or isolation.’</w:t>
      </w:r>
    </w:p>
    <w:p w14:paraId="514377E2" w14:textId="49EDA2B0" w:rsidR="757FDEA2" w:rsidRDefault="40FB8EBD"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Intersectionality</w:t>
      </w:r>
    </w:p>
    <w:p w14:paraId="605FE022" w14:textId="04AC062C" w:rsidR="757FDEA2" w:rsidRPr="00A45DAA" w:rsidRDefault="00D9F46F" w:rsidP="675D8218">
      <w:pPr>
        <w:spacing w:after="160"/>
        <w:rPr>
          <w:rFonts w:eastAsia="Helvetica" w:cs="Helvetica"/>
          <w:b/>
          <w:bCs/>
          <w:color w:val="000000" w:themeColor="text1"/>
        </w:rPr>
      </w:pPr>
      <w:r w:rsidRPr="675D8218">
        <w:rPr>
          <w:rFonts w:eastAsia="Helvetica" w:cs="Helvetica"/>
          <w:color w:val="000000" w:themeColor="text1"/>
        </w:rPr>
        <w:t>We strongly support the Bill’s recognition of intersectional identities and the inclusion of age, sex, gender identity, sexual orientation, intersex status, ethnicity,</w:t>
      </w:r>
      <w:r w:rsidR="5CC6BF0E" w:rsidRPr="675D8218">
        <w:rPr>
          <w:rFonts w:eastAsia="Helvetica" w:cs="Helvetica"/>
          <w:color w:val="000000" w:themeColor="text1"/>
        </w:rPr>
        <w:t xml:space="preserve"> religious beliefs, and cultural and linguistic backgrounds as attributes which intersect with and m</w:t>
      </w:r>
      <w:r w:rsidR="4F8F336F" w:rsidRPr="675D8218">
        <w:rPr>
          <w:rFonts w:eastAsia="Helvetica" w:cs="Helvetica"/>
          <w:color w:val="000000" w:themeColor="text1"/>
        </w:rPr>
        <w:t>ay</w:t>
      </w:r>
      <w:r w:rsidR="5CC6BF0E" w:rsidRPr="675D8218">
        <w:rPr>
          <w:rFonts w:eastAsia="Helvetica" w:cs="Helvetica"/>
          <w:color w:val="000000" w:themeColor="text1"/>
        </w:rPr>
        <w:t xml:space="preserve"> result in </w:t>
      </w:r>
      <w:r w:rsidR="1F10D17D" w:rsidRPr="675D8218">
        <w:rPr>
          <w:rFonts w:eastAsia="Helvetica" w:cs="Helvetica"/>
          <w:color w:val="000000" w:themeColor="text1"/>
        </w:rPr>
        <w:t>compounding</w:t>
      </w:r>
      <w:r w:rsidR="5CC6BF0E" w:rsidRPr="675D8218">
        <w:rPr>
          <w:rFonts w:eastAsia="Helvetica" w:cs="Helvetica"/>
          <w:color w:val="000000" w:themeColor="text1"/>
        </w:rPr>
        <w:t xml:space="preserve"> forms of disadvantag</w:t>
      </w:r>
      <w:r w:rsidR="55A5BA2D" w:rsidRPr="675D8218">
        <w:rPr>
          <w:rFonts w:eastAsia="Helvetica" w:cs="Helvetica"/>
          <w:color w:val="000000" w:themeColor="text1"/>
        </w:rPr>
        <w:t xml:space="preserve">e. </w:t>
      </w:r>
      <w:r w:rsidR="0079721E" w:rsidRPr="675D8218">
        <w:rPr>
          <w:rFonts w:eastAsia="Helvetica" w:cs="Helvetica"/>
          <w:color w:val="000000" w:themeColor="text1"/>
        </w:rPr>
        <w:t>We</w:t>
      </w:r>
      <w:r w:rsidR="55A5BA2D" w:rsidRPr="675D8218">
        <w:rPr>
          <w:rFonts w:eastAsia="Helvetica" w:cs="Helvetica"/>
          <w:color w:val="000000" w:themeColor="text1"/>
        </w:rPr>
        <w:t xml:space="preserve"> note that culturally and linguistically diverse people with disability, LGBTQIA+ people with disabilit</w:t>
      </w:r>
      <w:r w:rsidR="72AB6E77" w:rsidRPr="675D8218">
        <w:rPr>
          <w:rFonts w:eastAsia="Helvetica" w:cs="Helvetica"/>
          <w:color w:val="000000" w:themeColor="text1"/>
        </w:rPr>
        <w:t xml:space="preserve">y, women and girls with </w:t>
      </w:r>
      <w:r w:rsidR="1DF75AC8" w:rsidRPr="675D8218">
        <w:rPr>
          <w:rFonts w:eastAsia="Helvetica" w:cs="Helvetica"/>
          <w:color w:val="000000" w:themeColor="text1"/>
        </w:rPr>
        <w:t xml:space="preserve">disability, </w:t>
      </w:r>
      <w:r w:rsidR="72AB6E77" w:rsidRPr="675D8218">
        <w:rPr>
          <w:rFonts w:eastAsia="Helvetica" w:cs="Helvetica"/>
          <w:color w:val="000000" w:themeColor="text1"/>
        </w:rPr>
        <w:t>chil</w:t>
      </w:r>
      <w:r w:rsidR="75057C6B" w:rsidRPr="675D8218">
        <w:rPr>
          <w:rFonts w:eastAsia="Helvetica" w:cs="Helvetica"/>
          <w:color w:val="000000" w:themeColor="text1"/>
        </w:rPr>
        <w:t>dr</w:t>
      </w:r>
      <w:r w:rsidR="72AB6E77" w:rsidRPr="675D8218">
        <w:rPr>
          <w:rFonts w:eastAsia="Helvetica" w:cs="Helvetica"/>
          <w:color w:val="000000" w:themeColor="text1"/>
        </w:rPr>
        <w:t xml:space="preserve">en with disability, and older </w:t>
      </w:r>
      <w:r w:rsidR="1DDA4766" w:rsidRPr="675D8218">
        <w:rPr>
          <w:rFonts w:eastAsia="Helvetica" w:cs="Helvetica"/>
          <w:color w:val="000000" w:themeColor="text1"/>
        </w:rPr>
        <w:t>persons</w:t>
      </w:r>
      <w:r w:rsidR="72AB6E77" w:rsidRPr="675D8218">
        <w:rPr>
          <w:rFonts w:eastAsia="Helvetica" w:cs="Helvetica"/>
          <w:color w:val="000000" w:themeColor="text1"/>
        </w:rPr>
        <w:t xml:space="preserve"> with disability face </w:t>
      </w:r>
      <w:r w:rsidR="46CE43FF" w:rsidRPr="675D8218">
        <w:rPr>
          <w:rFonts w:eastAsia="Helvetica" w:cs="Helvetica"/>
          <w:color w:val="000000" w:themeColor="text1"/>
        </w:rPr>
        <w:t>unique</w:t>
      </w:r>
      <w:r w:rsidR="72AB6E77" w:rsidRPr="675D8218">
        <w:rPr>
          <w:rFonts w:eastAsia="Helvetica" w:cs="Helvetica"/>
          <w:color w:val="000000" w:themeColor="text1"/>
        </w:rPr>
        <w:t xml:space="preserve"> barriers to accessing services and support. However, crucially, the </w:t>
      </w:r>
      <w:r w:rsidR="0627FE35" w:rsidRPr="675D8218">
        <w:rPr>
          <w:rFonts w:eastAsia="Helvetica" w:cs="Helvetica"/>
          <w:color w:val="000000" w:themeColor="text1"/>
        </w:rPr>
        <w:t>sub</w:t>
      </w:r>
      <w:r w:rsidR="009D7320" w:rsidRPr="675D8218">
        <w:rPr>
          <w:rFonts w:eastAsia="Helvetica" w:cs="Helvetica"/>
          <w:color w:val="000000" w:themeColor="text1"/>
        </w:rPr>
        <w:t>clause</w:t>
      </w:r>
      <w:r w:rsidR="0627FE35" w:rsidRPr="675D8218">
        <w:rPr>
          <w:rFonts w:eastAsia="Helvetica" w:cs="Helvetica"/>
          <w:color w:val="000000" w:themeColor="text1"/>
        </w:rPr>
        <w:t xml:space="preserve"> 3(h)(v) of the </w:t>
      </w:r>
      <w:r w:rsidR="72AB6E77" w:rsidRPr="675D8218">
        <w:rPr>
          <w:rFonts w:eastAsia="Helvetica" w:cs="Helvetica"/>
          <w:color w:val="000000" w:themeColor="text1"/>
        </w:rPr>
        <w:t>Bill</w:t>
      </w:r>
      <w:r w:rsidR="1395DDEA" w:rsidRPr="675D8218">
        <w:rPr>
          <w:rFonts w:eastAsia="Helvetica" w:cs="Helvetica"/>
          <w:color w:val="000000" w:themeColor="text1"/>
        </w:rPr>
        <w:t xml:space="preserve"> must be amended to include the following demographics and aspects of </w:t>
      </w:r>
      <w:r w:rsidR="644D7CAE" w:rsidRPr="675D8218">
        <w:rPr>
          <w:rFonts w:eastAsia="Helvetica" w:cs="Helvetica"/>
          <w:color w:val="000000" w:themeColor="text1"/>
        </w:rPr>
        <w:t>intersectionality.</w:t>
      </w:r>
    </w:p>
    <w:p w14:paraId="7A95372E" w14:textId="3E84D1F8" w:rsidR="757FDEA2" w:rsidRPr="00A45DAA" w:rsidRDefault="644D7CAE" w:rsidP="675D8218">
      <w:pPr>
        <w:pStyle w:val="ListParagraph"/>
        <w:numPr>
          <w:ilvl w:val="0"/>
          <w:numId w:val="7"/>
        </w:numPr>
        <w:spacing w:after="160"/>
        <w:rPr>
          <w:rFonts w:eastAsia="Helvetica" w:cs="Helvetica"/>
          <w:color w:val="000000" w:themeColor="text1"/>
        </w:rPr>
      </w:pPr>
      <w:r w:rsidRPr="675D8218">
        <w:rPr>
          <w:rFonts w:eastAsia="Helvetica" w:cs="Helvetica"/>
          <w:b/>
          <w:bCs/>
          <w:color w:val="000000" w:themeColor="text1"/>
        </w:rPr>
        <w:t>Di</w:t>
      </w:r>
      <w:r w:rsidR="1D80A407" w:rsidRPr="675D8218">
        <w:rPr>
          <w:rFonts w:eastAsia="Helvetica" w:cs="Helvetica"/>
          <w:b/>
          <w:bCs/>
          <w:color w:val="000000" w:themeColor="text1"/>
        </w:rPr>
        <w:t>versity of disability</w:t>
      </w:r>
      <w:r w:rsidR="1D80A407" w:rsidRPr="675D8218">
        <w:rPr>
          <w:rFonts w:eastAsia="Helvetica" w:cs="Helvetica"/>
          <w:color w:val="000000" w:themeColor="text1"/>
        </w:rPr>
        <w:t xml:space="preserve">, with people having a range of conditions or impairments which impact the realisation of rights or experiences of marginalisation, including intellectual disability, dual diagnosis, chronic illness, psychosocial disability, </w:t>
      </w:r>
      <w:r w:rsidR="55946F71" w:rsidRPr="675D8218">
        <w:rPr>
          <w:rFonts w:eastAsia="Helvetica" w:cs="Helvetica"/>
          <w:color w:val="000000" w:themeColor="text1"/>
        </w:rPr>
        <w:t xml:space="preserve">episodic </w:t>
      </w:r>
      <w:r w:rsidR="0046781E" w:rsidRPr="675D8218">
        <w:rPr>
          <w:rFonts w:eastAsia="Helvetica" w:cs="Helvetica"/>
          <w:color w:val="000000" w:themeColor="text1"/>
        </w:rPr>
        <w:t>disability,</w:t>
      </w:r>
      <w:r w:rsidR="55946F71" w:rsidRPr="675D8218">
        <w:rPr>
          <w:rFonts w:eastAsia="Helvetica" w:cs="Helvetica"/>
          <w:color w:val="000000" w:themeColor="text1"/>
        </w:rPr>
        <w:t xml:space="preserve"> </w:t>
      </w:r>
      <w:r w:rsidR="1D80A407" w:rsidRPr="675D8218">
        <w:rPr>
          <w:rFonts w:eastAsia="Helvetica" w:cs="Helvetica"/>
          <w:color w:val="000000" w:themeColor="text1"/>
        </w:rPr>
        <w:t xml:space="preserve">and invisible disability. </w:t>
      </w:r>
    </w:p>
    <w:p w14:paraId="5EF81A06" w14:textId="7B9C1B2F" w:rsidR="757FDEA2" w:rsidRPr="00A45DAA" w:rsidRDefault="0227ED86" w:rsidP="675D8218">
      <w:pPr>
        <w:pStyle w:val="ListParagraph"/>
        <w:numPr>
          <w:ilvl w:val="0"/>
          <w:numId w:val="7"/>
        </w:numPr>
        <w:spacing w:after="160"/>
        <w:rPr>
          <w:rFonts w:eastAsia="Helvetica" w:cs="Helvetica"/>
          <w:color w:val="000000" w:themeColor="text1"/>
        </w:rPr>
      </w:pPr>
      <w:r w:rsidRPr="675D8218">
        <w:rPr>
          <w:rFonts w:eastAsia="Helvetica" w:cs="Helvetica"/>
          <w:b/>
          <w:bCs/>
          <w:color w:val="000000" w:themeColor="text1"/>
        </w:rPr>
        <w:t>First Nations people</w:t>
      </w:r>
      <w:r w:rsidRPr="675D8218">
        <w:rPr>
          <w:rFonts w:eastAsia="Helvetica" w:cs="Helvetica"/>
          <w:color w:val="000000" w:themeColor="text1"/>
        </w:rPr>
        <w:t xml:space="preserve">, who continue to sit at the periphery of the disability services sector, regularly being prevented from accessing the supports they should be entitled to. </w:t>
      </w:r>
    </w:p>
    <w:p w14:paraId="4E0EB305" w14:textId="0877E15A" w:rsidR="757FDEA2" w:rsidRPr="004C01E5" w:rsidRDefault="0093575F" w:rsidP="675D8218">
      <w:pPr>
        <w:pStyle w:val="ListParagraph"/>
        <w:numPr>
          <w:ilvl w:val="0"/>
          <w:numId w:val="7"/>
        </w:numPr>
        <w:spacing w:after="160"/>
        <w:rPr>
          <w:rFonts w:eastAsia="Helvetica" w:cs="Helvetica"/>
          <w:color w:val="000000" w:themeColor="text1"/>
        </w:rPr>
      </w:pPr>
      <w:r w:rsidRPr="675D8218">
        <w:rPr>
          <w:rFonts w:eastAsia="Helvetica" w:cs="Helvetica"/>
          <w:b/>
          <w:bCs/>
          <w:color w:val="000000" w:themeColor="text1"/>
        </w:rPr>
        <w:t>L</w:t>
      </w:r>
      <w:r w:rsidR="0227ED86" w:rsidRPr="675D8218">
        <w:rPr>
          <w:rFonts w:eastAsia="Helvetica" w:cs="Helvetica"/>
          <w:b/>
          <w:bCs/>
          <w:color w:val="000000" w:themeColor="text1"/>
        </w:rPr>
        <w:t>ocation/geographic diversity</w:t>
      </w:r>
      <w:r w:rsidR="0227ED86" w:rsidRPr="675D8218">
        <w:rPr>
          <w:rFonts w:eastAsia="Helvetica" w:cs="Helvetica"/>
          <w:color w:val="000000" w:themeColor="text1"/>
        </w:rPr>
        <w:t>,</w:t>
      </w:r>
      <w:r w:rsidR="0227ED86" w:rsidRPr="675D8218">
        <w:rPr>
          <w:rFonts w:eastAsia="Helvetica" w:cs="Helvetica"/>
          <w:b/>
          <w:bCs/>
          <w:color w:val="000000" w:themeColor="text1"/>
        </w:rPr>
        <w:t xml:space="preserve"> </w:t>
      </w:r>
      <w:r w:rsidR="0227ED86" w:rsidRPr="675D8218">
        <w:rPr>
          <w:rFonts w:eastAsia="Helvetica" w:cs="Helvetica"/>
          <w:color w:val="000000" w:themeColor="text1"/>
        </w:rPr>
        <w:t>recognising that people with disability who live in regional, rural, remote</w:t>
      </w:r>
      <w:r w:rsidR="0046781E">
        <w:rPr>
          <w:rFonts w:eastAsia="Helvetica" w:cs="Helvetica"/>
          <w:color w:val="000000" w:themeColor="text1"/>
        </w:rPr>
        <w:t>,</w:t>
      </w:r>
      <w:r w:rsidR="0227ED86" w:rsidRPr="675D8218">
        <w:rPr>
          <w:rFonts w:eastAsia="Helvetica" w:cs="Helvetica"/>
          <w:color w:val="000000" w:themeColor="text1"/>
        </w:rPr>
        <w:t xml:space="preserve"> and very remote areas have the same rights as others and should not experience discrimination or sub-standard services based on their location.</w:t>
      </w:r>
    </w:p>
    <w:p w14:paraId="0F615602" w14:textId="7ACF7BBA" w:rsidR="00CE5D02" w:rsidRPr="004C01E5" w:rsidRDefault="41EBD6FB" w:rsidP="675D8218">
      <w:pPr>
        <w:pStyle w:val="ListParagraph"/>
        <w:numPr>
          <w:ilvl w:val="0"/>
          <w:numId w:val="7"/>
        </w:numPr>
        <w:spacing w:after="160"/>
        <w:rPr>
          <w:rFonts w:eastAsia="Helvetica" w:cs="Helvetica"/>
          <w:color w:val="000000" w:themeColor="text1"/>
        </w:rPr>
      </w:pPr>
      <w:r w:rsidRPr="675D8218">
        <w:rPr>
          <w:rFonts w:eastAsia="Helvetica" w:cs="Helvetica"/>
          <w:b/>
          <w:bCs/>
          <w:color w:val="000000" w:themeColor="text1"/>
        </w:rPr>
        <w:t>Migrant and refugee people with disability</w:t>
      </w:r>
      <w:r w:rsidR="74BFA610" w:rsidRPr="675D8218">
        <w:rPr>
          <w:rFonts w:eastAsia="Helvetica" w:cs="Helvetica"/>
          <w:b/>
          <w:bCs/>
          <w:color w:val="000000" w:themeColor="text1"/>
        </w:rPr>
        <w:t xml:space="preserve">, </w:t>
      </w:r>
      <w:r w:rsidR="2A0A4B50" w:rsidRPr="675D8218">
        <w:rPr>
          <w:rFonts w:eastAsia="Helvetica" w:cs="Helvetica"/>
          <w:color w:val="000000" w:themeColor="text1"/>
        </w:rPr>
        <w:t>who</w:t>
      </w:r>
      <w:r w:rsidR="581A3CE6" w:rsidRPr="675D8218">
        <w:rPr>
          <w:rFonts w:eastAsia="Helvetica" w:cs="Helvetica"/>
          <w:color w:val="000000" w:themeColor="text1"/>
        </w:rPr>
        <w:t xml:space="preserve"> when faced with multiple factors such as</w:t>
      </w:r>
      <w:r w:rsidR="43160C91" w:rsidRPr="675D8218">
        <w:rPr>
          <w:rFonts w:eastAsia="Helvetica" w:cs="Helvetica"/>
          <w:color w:val="000000" w:themeColor="text1"/>
        </w:rPr>
        <w:t xml:space="preserve"> disability,</w:t>
      </w:r>
      <w:r w:rsidR="581A3CE6" w:rsidRPr="675D8218">
        <w:rPr>
          <w:rFonts w:eastAsia="Helvetica" w:cs="Helvetica"/>
          <w:color w:val="000000" w:themeColor="text1"/>
        </w:rPr>
        <w:t xml:space="preserve"> </w:t>
      </w:r>
      <w:r w:rsidR="53F6AFD8" w:rsidRPr="675D8218">
        <w:rPr>
          <w:rFonts w:eastAsia="Helvetica" w:cs="Helvetica"/>
          <w:color w:val="000000" w:themeColor="text1"/>
        </w:rPr>
        <w:t xml:space="preserve">cultural </w:t>
      </w:r>
      <w:r w:rsidR="00014675" w:rsidRPr="675D8218">
        <w:rPr>
          <w:rFonts w:eastAsia="Helvetica" w:cs="Helvetica"/>
          <w:color w:val="000000" w:themeColor="text1"/>
        </w:rPr>
        <w:t>differences,</w:t>
      </w:r>
      <w:r w:rsidR="53F6AFD8" w:rsidRPr="675D8218">
        <w:rPr>
          <w:rFonts w:eastAsia="Helvetica" w:cs="Helvetica"/>
          <w:color w:val="000000" w:themeColor="text1"/>
        </w:rPr>
        <w:t xml:space="preserve"> and communication difficulties, are at a higher risk of social and economic exclusion.</w:t>
      </w:r>
    </w:p>
    <w:p w14:paraId="0700A7FB" w14:textId="5E32BDAF" w:rsidR="757FDEA2" w:rsidRDefault="1D80A407" w:rsidP="675D8218">
      <w:pPr>
        <w:spacing w:after="160"/>
        <w:rPr>
          <w:rFonts w:eastAsia="Helvetica" w:cs="Helvetica"/>
          <w:color w:val="000000" w:themeColor="text1"/>
        </w:rPr>
      </w:pPr>
      <w:r w:rsidRPr="675D8218">
        <w:rPr>
          <w:rFonts w:eastAsia="Helvetica" w:cs="Helvetica"/>
          <w:color w:val="000000" w:themeColor="text1"/>
        </w:rPr>
        <w:t xml:space="preserve">The recognition and expression of human diversity and intersectionality is in line with multiple articles of the CRPD and the </w:t>
      </w:r>
      <w:r w:rsidR="45884C86" w:rsidRPr="675D8218">
        <w:rPr>
          <w:rFonts w:eastAsia="Helvetica" w:cs="Helvetica"/>
          <w:color w:val="000000" w:themeColor="text1"/>
        </w:rPr>
        <w:t>Bill</w:t>
      </w:r>
      <w:r w:rsidRPr="675D8218">
        <w:rPr>
          <w:rFonts w:eastAsia="Helvetica" w:cs="Helvetica"/>
          <w:color w:val="000000" w:themeColor="text1"/>
        </w:rPr>
        <w:t xml:space="preserve"> should facilitate this. The </w:t>
      </w:r>
      <w:r w:rsidR="2B2081CD" w:rsidRPr="675D8218">
        <w:rPr>
          <w:rFonts w:eastAsia="Helvetica" w:cs="Helvetica"/>
          <w:color w:val="000000" w:themeColor="text1"/>
        </w:rPr>
        <w:t>Bill</w:t>
      </w:r>
      <w:r w:rsidRPr="675D8218">
        <w:rPr>
          <w:rFonts w:eastAsia="Helvetica" w:cs="Helvetica"/>
          <w:color w:val="000000" w:themeColor="text1"/>
        </w:rPr>
        <w:t xml:space="preserve"> should also recognise that individuals and communities may need information, education or support and service approaches (including outreach) tailored to meet their needs. Funded entities should also have to demonstrate how they are recognising and responding to the intersectional backgrounds and diversity of people with disability.</w:t>
      </w:r>
    </w:p>
    <w:p w14:paraId="37C0FABD" w14:textId="6B877FA7" w:rsidR="757FDEA2" w:rsidRDefault="7E9D3A2F"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lastRenderedPageBreak/>
        <w:t>International obligations</w:t>
      </w:r>
    </w:p>
    <w:p w14:paraId="11086654" w14:textId="741D7166" w:rsidR="757FDEA2" w:rsidRPr="00A45DAA" w:rsidRDefault="00A45DAA" w:rsidP="675D8218">
      <w:pPr>
        <w:rPr>
          <w:rFonts w:eastAsia="Helvetica" w:cs="Helvetica"/>
        </w:rPr>
      </w:pPr>
      <w:r w:rsidRPr="675D8218">
        <w:rPr>
          <w:rFonts w:eastAsia="Helvetica" w:cs="Helvetica"/>
        </w:rPr>
        <w:t>T</w:t>
      </w:r>
      <w:r w:rsidR="7E9D3A2F" w:rsidRPr="675D8218">
        <w:rPr>
          <w:rFonts w:eastAsia="Helvetica" w:cs="Helvetica"/>
        </w:rPr>
        <w:t xml:space="preserve">he </w:t>
      </w:r>
      <w:r w:rsidR="7E9D3A2F" w:rsidRPr="675D8218">
        <w:rPr>
          <w:rFonts w:eastAsia="Helvetica" w:cs="Helvetica"/>
          <w:color w:val="040C28"/>
        </w:rPr>
        <w:t>United Nations Declaration on the Rights of Indigenous Peoples</w:t>
      </w:r>
      <w:r w:rsidR="7E9D3A2F" w:rsidRPr="675D8218">
        <w:rPr>
          <w:rFonts w:eastAsia="Helvetica" w:cs="Helvetica"/>
        </w:rPr>
        <w:t xml:space="preserve"> (UNDRIP) </w:t>
      </w:r>
      <w:r w:rsidRPr="675D8218">
        <w:rPr>
          <w:rFonts w:eastAsia="Helvetica" w:cs="Helvetica"/>
        </w:rPr>
        <w:t xml:space="preserve">should be added to the list of obligations Australia is a party to </w:t>
      </w:r>
      <w:r w:rsidR="7E9D3A2F" w:rsidRPr="675D8218">
        <w:rPr>
          <w:rFonts w:eastAsia="Helvetica" w:cs="Helvetica"/>
        </w:rPr>
        <w:t xml:space="preserve">in </w:t>
      </w:r>
      <w:r w:rsidR="76BCDC04" w:rsidRPr="675D8218">
        <w:rPr>
          <w:rFonts w:eastAsia="Helvetica" w:cs="Helvetica"/>
        </w:rPr>
        <w:t>sub</w:t>
      </w:r>
      <w:r w:rsidR="009D7320" w:rsidRPr="675D8218">
        <w:rPr>
          <w:rFonts w:eastAsia="Helvetica" w:cs="Helvetica"/>
        </w:rPr>
        <w:t>clause</w:t>
      </w:r>
      <w:r w:rsidR="76BCDC04" w:rsidRPr="675D8218">
        <w:rPr>
          <w:rFonts w:eastAsia="Helvetica" w:cs="Helvetica"/>
        </w:rPr>
        <w:t xml:space="preserve"> 3 (</w:t>
      </w:r>
      <w:proofErr w:type="spellStart"/>
      <w:r w:rsidR="67BDABC1" w:rsidRPr="675D8218">
        <w:rPr>
          <w:rFonts w:eastAsia="Helvetica" w:cs="Helvetica"/>
        </w:rPr>
        <w:t>i</w:t>
      </w:r>
      <w:proofErr w:type="spellEnd"/>
      <w:r w:rsidR="67BDABC1" w:rsidRPr="675D8218">
        <w:rPr>
          <w:rFonts w:eastAsia="Helvetica" w:cs="Helvetica"/>
        </w:rPr>
        <w:t>)</w:t>
      </w:r>
      <w:r w:rsidR="32D6ED33" w:rsidRPr="675D8218">
        <w:rPr>
          <w:rFonts w:eastAsia="Helvetica" w:cs="Helvetica"/>
        </w:rPr>
        <w:t>.</w:t>
      </w:r>
    </w:p>
    <w:p w14:paraId="1299A972" w14:textId="3ABF910B" w:rsidR="757FDEA2" w:rsidRDefault="5883418E"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Trauma-informed and culturally safe services</w:t>
      </w:r>
    </w:p>
    <w:p w14:paraId="762E278C" w14:textId="5B28D178" w:rsidR="757FDEA2" w:rsidRDefault="00A45DAA" w:rsidP="675D8218">
      <w:pPr>
        <w:rPr>
          <w:rFonts w:eastAsia="Helvetica" w:cs="Helvetica"/>
        </w:rPr>
      </w:pPr>
      <w:r w:rsidRPr="675D8218">
        <w:rPr>
          <w:rFonts w:eastAsia="Helvetica" w:cs="Helvetica"/>
        </w:rPr>
        <w:t>The requirement for supports and services to be trauma-informed and culturally safe should be reflected in sub</w:t>
      </w:r>
      <w:r w:rsidR="009D7320" w:rsidRPr="675D8218">
        <w:rPr>
          <w:rFonts w:eastAsia="Helvetica" w:cs="Helvetica"/>
        </w:rPr>
        <w:t>clause</w:t>
      </w:r>
      <w:r w:rsidRPr="675D8218">
        <w:rPr>
          <w:rFonts w:eastAsia="Helvetica" w:cs="Helvetica"/>
        </w:rPr>
        <w:t xml:space="preserve"> 3(h). </w:t>
      </w:r>
    </w:p>
    <w:p w14:paraId="3A69B52F" w14:textId="0E38A3E7" w:rsidR="757FDEA2" w:rsidRDefault="15558E71"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Acknowledge</w:t>
      </w:r>
      <w:r w:rsidR="73BC3768" w:rsidRPr="675D8218">
        <w:rPr>
          <w:rFonts w:ascii="Helvetica" w:eastAsia="Helvetica" w:hAnsi="Helvetica" w:cs="Helvetica"/>
          <w:b/>
          <w:bCs/>
          <w:color w:val="auto"/>
        </w:rPr>
        <w:t xml:space="preserve"> there are </w:t>
      </w:r>
      <w:r w:rsidRPr="675D8218">
        <w:rPr>
          <w:rFonts w:ascii="Helvetica" w:eastAsia="Helvetica" w:hAnsi="Helvetica" w:cs="Helvetica"/>
          <w:b/>
          <w:bCs/>
          <w:color w:val="auto"/>
        </w:rPr>
        <w:t xml:space="preserve">gaps in current services and </w:t>
      </w:r>
      <w:proofErr w:type="gramStart"/>
      <w:r w:rsidRPr="675D8218">
        <w:rPr>
          <w:rFonts w:ascii="Helvetica" w:eastAsia="Helvetica" w:hAnsi="Helvetica" w:cs="Helvetica"/>
          <w:b/>
          <w:bCs/>
          <w:color w:val="auto"/>
        </w:rPr>
        <w:t>programs</w:t>
      </w:r>
      <w:proofErr w:type="gramEnd"/>
    </w:p>
    <w:p w14:paraId="5FB20621" w14:textId="6E672FB4" w:rsidR="29FE33B3" w:rsidRDefault="29FE33B3" w:rsidP="675D8218">
      <w:pPr>
        <w:rPr>
          <w:rFonts w:eastAsia="Helvetica" w:cs="Helvetica"/>
        </w:rPr>
      </w:pPr>
      <w:r w:rsidRPr="675D8218">
        <w:rPr>
          <w:rFonts w:eastAsia="Helvetica" w:cs="Helvetica"/>
        </w:rPr>
        <w:t xml:space="preserve">The </w:t>
      </w:r>
      <w:r w:rsidR="50F73885" w:rsidRPr="675D8218">
        <w:rPr>
          <w:rFonts w:eastAsia="Helvetica" w:cs="Helvetica"/>
        </w:rPr>
        <w:t>Bill</w:t>
      </w:r>
      <w:r w:rsidRPr="675D8218">
        <w:rPr>
          <w:rFonts w:eastAsia="Helvetica" w:cs="Helvetica"/>
        </w:rPr>
        <w:t xml:space="preserve"> should</w:t>
      </w:r>
      <w:r w:rsidR="78308311" w:rsidRPr="675D8218">
        <w:rPr>
          <w:rFonts w:eastAsia="Helvetica" w:cs="Helvetica"/>
        </w:rPr>
        <w:t xml:space="preserve"> </w:t>
      </w:r>
      <w:r w:rsidRPr="675D8218">
        <w:rPr>
          <w:rFonts w:eastAsia="Helvetica" w:cs="Helvetica"/>
        </w:rPr>
        <w:t>recogni</w:t>
      </w:r>
      <w:r w:rsidR="78308311" w:rsidRPr="675D8218">
        <w:rPr>
          <w:rFonts w:eastAsia="Helvetica" w:cs="Helvetica"/>
        </w:rPr>
        <w:t>se</w:t>
      </w:r>
      <w:r w:rsidRPr="675D8218">
        <w:rPr>
          <w:rFonts w:eastAsia="Helvetica" w:cs="Helvetica"/>
        </w:rPr>
        <w:t xml:space="preserve"> </w:t>
      </w:r>
      <w:r w:rsidR="6F1DF1EA" w:rsidRPr="675D8218">
        <w:rPr>
          <w:rFonts w:eastAsia="Helvetica" w:cs="Helvetica"/>
        </w:rPr>
        <w:t>the</w:t>
      </w:r>
      <w:r w:rsidRPr="675D8218">
        <w:rPr>
          <w:rFonts w:eastAsia="Helvetica" w:cs="Helvetica"/>
        </w:rPr>
        <w:t xml:space="preserve"> gaps in the various schemes and programs of support </w:t>
      </w:r>
      <w:r w:rsidR="78308311" w:rsidRPr="675D8218">
        <w:rPr>
          <w:rFonts w:eastAsia="Helvetica" w:cs="Helvetica"/>
        </w:rPr>
        <w:t xml:space="preserve">for people with disability </w:t>
      </w:r>
      <w:r w:rsidRPr="675D8218">
        <w:rPr>
          <w:rFonts w:eastAsia="Helvetica" w:cs="Helvetica"/>
        </w:rPr>
        <w:t xml:space="preserve">and the need for continued development of programs </w:t>
      </w:r>
      <w:r w:rsidR="06977B63" w:rsidRPr="675D8218">
        <w:rPr>
          <w:rFonts w:eastAsia="Helvetica" w:cs="Helvetica"/>
        </w:rPr>
        <w:t xml:space="preserve">with people with disability </w:t>
      </w:r>
      <w:r w:rsidRPr="675D8218">
        <w:rPr>
          <w:rFonts w:eastAsia="Helvetica" w:cs="Helvetica"/>
        </w:rPr>
        <w:t>to fill these gaps</w:t>
      </w:r>
      <w:r w:rsidR="32DEC156" w:rsidRPr="675D8218">
        <w:rPr>
          <w:rFonts w:eastAsia="Helvetica" w:cs="Helvetica"/>
        </w:rPr>
        <w:t>,</w:t>
      </w:r>
      <w:r w:rsidRPr="675D8218">
        <w:rPr>
          <w:rFonts w:eastAsia="Helvetica" w:cs="Helvetica"/>
        </w:rPr>
        <w:t xml:space="preserve"> and better delineate government departmental responsibilities for support provision.</w:t>
      </w:r>
    </w:p>
    <w:p w14:paraId="2CB7686E" w14:textId="69856219" w:rsidR="20E50BC8" w:rsidRDefault="20E50BC8" w:rsidP="675D8218">
      <w:pPr>
        <w:rPr>
          <w:rFonts w:eastAsia="Helvetica" w:cs="Helvetica"/>
          <w:b/>
          <w:bCs/>
          <w:i/>
          <w:iCs/>
        </w:rPr>
      </w:pPr>
      <w:r w:rsidRPr="675D8218">
        <w:rPr>
          <w:rFonts w:eastAsia="Helvetica" w:cs="Helvetica"/>
          <w:b/>
          <w:bCs/>
          <w:i/>
          <w:iCs/>
        </w:rPr>
        <w:t>Commitment to ongoing funding for DROs and advocacy services</w:t>
      </w:r>
    </w:p>
    <w:p w14:paraId="1F16DE70" w14:textId="232DF3D7" w:rsidR="20E50BC8" w:rsidRDefault="20E50BC8" w:rsidP="675D8218">
      <w:pPr>
        <w:rPr>
          <w:rFonts w:eastAsia="Helvetica" w:cs="Helvetica"/>
        </w:rPr>
      </w:pPr>
      <w:r w:rsidRPr="675D8218">
        <w:rPr>
          <w:rFonts w:eastAsia="Helvetica" w:cs="Helvetica"/>
        </w:rPr>
        <w:t xml:space="preserve">The Bill should make a commitment </w:t>
      </w:r>
      <w:r w:rsidR="069E14C5" w:rsidRPr="675D8218">
        <w:rPr>
          <w:rFonts w:eastAsia="Helvetica" w:cs="Helvetica"/>
        </w:rPr>
        <w:t>that the Australian Government will provide</w:t>
      </w:r>
      <w:r w:rsidR="40C7781E" w:rsidRPr="675D8218">
        <w:rPr>
          <w:rFonts w:eastAsia="Helvetica" w:cs="Helvetica"/>
        </w:rPr>
        <w:t xml:space="preserve"> </w:t>
      </w:r>
      <w:r w:rsidRPr="675D8218">
        <w:rPr>
          <w:rFonts w:eastAsia="Helvetica" w:cs="Helvetica"/>
        </w:rPr>
        <w:t>ongoing funding for DROs and advocacy</w:t>
      </w:r>
      <w:r w:rsidR="2B67EBF1" w:rsidRPr="675D8218">
        <w:rPr>
          <w:rFonts w:eastAsia="Helvetica" w:cs="Helvetica"/>
        </w:rPr>
        <w:t xml:space="preserve"> </w:t>
      </w:r>
      <w:r w:rsidR="59B1B614" w:rsidRPr="675D8218">
        <w:rPr>
          <w:rFonts w:eastAsia="Helvetica" w:cs="Helvetica"/>
        </w:rPr>
        <w:t>services and</w:t>
      </w:r>
      <w:r w:rsidR="58515EF5" w:rsidRPr="675D8218">
        <w:rPr>
          <w:rFonts w:eastAsia="Helvetica" w:cs="Helvetica"/>
        </w:rPr>
        <w:t xml:space="preserve"> provide funding to services for capacity building.</w:t>
      </w:r>
    </w:p>
    <w:p w14:paraId="2F643AE3" w14:textId="3E20FCEB" w:rsidR="757FDEA2" w:rsidRPr="00CD3F09" w:rsidRDefault="3DF83A46" w:rsidP="675D8218">
      <w:pPr>
        <w:rPr>
          <w:rFonts w:eastAsia="Helvetica" w:cs="Helvetica"/>
          <w:b/>
          <w:bCs/>
          <w:sz w:val="28"/>
          <w:szCs w:val="28"/>
        </w:rPr>
      </w:pPr>
      <w:r w:rsidRPr="675D8218">
        <w:rPr>
          <w:rFonts w:eastAsia="Helvetica" w:cs="Helvetica"/>
          <w:b/>
          <w:bCs/>
        </w:rPr>
        <w:t>Principles</w:t>
      </w:r>
    </w:p>
    <w:p w14:paraId="7823E6F9" w14:textId="00DE8F78" w:rsidR="3DF83A46" w:rsidRDefault="3DF83A46" w:rsidP="675D8218">
      <w:pPr>
        <w:rPr>
          <w:rFonts w:eastAsia="Helvetica" w:cs="Helvetica"/>
        </w:rPr>
      </w:pPr>
      <w:r w:rsidRPr="675D8218">
        <w:rPr>
          <w:rFonts w:eastAsia="Helvetica" w:cs="Helvetica"/>
        </w:rPr>
        <w:t>Overall, we agree with the General principles</w:t>
      </w:r>
      <w:r w:rsidR="3FC1D0A7" w:rsidRPr="675D8218">
        <w:rPr>
          <w:rFonts w:eastAsia="Helvetica" w:cs="Helvetica"/>
        </w:rPr>
        <w:t xml:space="preserve"> in the </w:t>
      </w:r>
      <w:proofErr w:type="gramStart"/>
      <w:r w:rsidR="3FC1D0A7" w:rsidRPr="675D8218">
        <w:rPr>
          <w:rFonts w:eastAsia="Helvetica" w:cs="Helvetica"/>
        </w:rPr>
        <w:t>Bill</w:t>
      </w:r>
      <w:proofErr w:type="gramEnd"/>
    </w:p>
    <w:p w14:paraId="14016EB7" w14:textId="5EC90E62" w:rsidR="20340559" w:rsidRDefault="20340559" w:rsidP="675D8218">
      <w:pPr>
        <w:rPr>
          <w:rFonts w:eastAsia="Helvetica" w:cs="Helvetica"/>
        </w:rPr>
      </w:pPr>
      <w:r w:rsidRPr="675D8218">
        <w:rPr>
          <w:rFonts w:eastAsia="Helvetica" w:cs="Helvetica"/>
        </w:rPr>
        <w:t xml:space="preserve">The following principle be added to the General principles under subclause 4: </w:t>
      </w:r>
      <w:r w:rsidRPr="675D8218">
        <w:rPr>
          <w:rFonts w:eastAsia="Helvetica" w:cs="Helvetica"/>
          <w:i/>
          <w:iCs/>
        </w:rPr>
        <w:t>‘people with disability are equal before and under the law and are entitled to protection against discrimi</w:t>
      </w:r>
      <w:r w:rsidR="7F8677F1" w:rsidRPr="675D8218">
        <w:rPr>
          <w:rFonts w:eastAsia="Helvetica" w:cs="Helvetica"/>
          <w:i/>
          <w:iCs/>
        </w:rPr>
        <w:t>nation on all grounds, including protection from facilities or activities that result in segregation or isolation.’</w:t>
      </w:r>
    </w:p>
    <w:p w14:paraId="74EBCF8F" w14:textId="67FBFF7C" w:rsidR="3E8FD6D9" w:rsidRDefault="0046781E" w:rsidP="675D8218">
      <w:pPr>
        <w:rPr>
          <w:rFonts w:eastAsia="Helvetica" w:cs="Helvetica"/>
        </w:rPr>
      </w:pPr>
      <w:r>
        <w:rPr>
          <w:rFonts w:eastAsia="Helvetica" w:cs="Helvetica"/>
        </w:rPr>
        <w:t>Children and Young People with Disability Australia (</w:t>
      </w:r>
      <w:r w:rsidR="3E8FD6D9" w:rsidRPr="675D8218">
        <w:rPr>
          <w:rFonts w:eastAsia="Helvetica" w:cs="Helvetica"/>
        </w:rPr>
        <w:t>CYDA</w:t>
      </w:r>
      <w:r>
        <w:rPr>
          <w:rFonts w:eastAsia="Helvetica" w:cs="Helvetica"/>
        </w:rPr>
        <w:t>)</w:t>
      </w:r>
      <w:r w:rsidR="3E8FD6D9" w:rsidRPr="675D8218">
        <w:rPr>
          <w:rFonts w:eastAsia="Helvetica" w:cs="Helvetica"/>
        </w:rPr>
        <w:t xml:space="preserve"> notes the </w:t>
      </w:r>
      <w:r w:rsidR="395A2961" w:rsidRPr="675D8218">
        <w:rPr>
          <w:rFonts w:eastAsia="Helvetica" w:cs="Helvetica"/>
        </w:rPr>
        <w:t>principles</w:t>
      </w:r>
      <w:r w:rsidR="3E8FD6D9" w:rsidRPr="675D8218">
        <w:rPr>
          <w:rFonts w:eastAsia="Helvetica" w:cs="Helvetica"/>
        </w:rPr>
        <w:t xml:space="preserve"> are phrased in quite a negative way, focussing on the fact that people with disability should be ‘free from’ abuse, </w:t>
      </w:r>
      <w:proofErr w:type="gramStart"/>
      <w:r w:rsidR="3E8FD6D9" w:rsidRPr="675D8218">
        <w:rPr>
          <w:rFonts w:eastAsia="Helvetica" w:cs="Helvetica"/>
        </w:rPr>
        <w:t>neglect</w:t>
      </w:r>
      <w:proofErr w:type="gramEnd"/>
      <w:r w:rsidR="1E202C79" w:rsidRPr="675D8218">
        <w:rPr>
          <w:rFonts w:eastAsia="Helvetica" w:cs="Helvetica"/>
        </w:rPr>
        <w:t xml:space="preserve"> and exploitation</w:t>
      </w:r>
      <w:r w:rsidR="41DA7614" w:rsidRPr="675D8218">
        <w:rPr>
          <w:rFonts w:eastAsia="Helvetica" w:cs="Helvetica"/>
        </w:rPr>
        <w:t xml:space="preserve"> (and discrimination)</w:t>
      </w:r>
      <w:r w:rsidR="00014675" w:rsidRPr="675D8218">
        <w:rPr>
          <w:rFonts w:eastAsia="Helvetica" w:cs="Helvetica"/>
        </w:rPr>
        <w:t>.</w:t>
      </w:r>
      <w:r w:rsidR="41DA7614" w:rsidRPr="675D8218">
        <w:rPr>
          <w:rFonts w:eastAsia="Helvetica" w:cs="Helvetica"/>
        </w:rPr>
        <w:t xml:space="preserve"> CYDA suggest th</w:t>
      </w:r>
      <w:r w:rsidR="07E9C03F" w:rsidRPr="675D8218">
        <w:rPr>
          <w:rFonts w:eastAsia="Helvetica" w:cs="Helvetica"/>
        </w:rPr>
        <w:t>e principles could be more aspirational, for example, ‘People with disability receiving supports or services have the same right as other members of society to receive those supports</w:t>
      </w:r>
      <w:r w:rsidR="53798E75" w:rsidRPr="675D8218">
        <w:rPr>
          <w:rFonts w:eastAsia="Helvetica" w:cs="Helvetica"/>
        </w:rPr>
        <w:t xml:space="preserve"> or services in a way which results in the least restriction of their rights and opportunities’.</w:t>
      </w:r>
      <w:r w:rsidR="26C06850" w:rsidRPr="675D8218">
        <w:rPr>
          <w:rFonts w:eastAsia="Helvetica" w:cs="Helvetica"/>
        </w:rPr>
        <w:t xml:space="preserve"> Further, reference to people with </w:t>
      </w:r>
      <w:r w:rsidR="722484E2" w:rsidRPr="675D8218">
        <w:rPr>
          <w:rFonts w:eastAsia="Helvetica" w:cs="Helvetica"/>
        </w:rPr>
        <w:t>disability</w:t>
      </w:r>
      <w:r w:rsidR="26C06850" w:rsidRPr="675D8218">
        <w:rPr>
          <w:rFonts w:eastAsia="Helvetica" w:cs="Helvetica"/>
        </w:rPr>
        <w:t xml:space="preserve"> have the right to pursue full and meaningful participation in mainstream </w:t>
      </w:r>
      <w:r w:rsidR="45C3BFC8" w:rsidRPr="675D8218">
        <w:rPr>
          <w:rFonts w:eastAsia="Helvetica" w:cs="Helvetica"/>
        </w:rPr>
        <w:t>community</w:t>
      </w:r>
      <w:r w:rsidR="26C06850" w:rsidRPr="675D8218">
        <w:rPr>
          <w:rFonts w:eastAsia="Helvetica" w:cs="Helvetica"/>
        </w:rPr>
        <w:t xml:space="preserve"> li</w:t>
      </w:r>
      <w:r w:rsidR="6E466477" w:rsidRPr="675D8218">
        <w:rPr>
          <w:rFonts w:eastAsia="Helvetica" w:cs="Helvetica"/>
        </w:rPr>
        <w:t>fe</w:t>
      </w:r>
      <w:r w:rsidR="3DB11475" w:rsidRPr="675D8218">
        <w:rPr>
          <w:rFonts w:eastAsia="Helvetica" w:cs="Helvetica"/>
        </w:rPr>
        <w:t xml:space="preserve"> needs to be made.</w:t>
      </w:r>
    </w:p>
    <w:p w14:paraId="45E41988" w14:textId="6B53ABF6" w:rsidR="6913E88F" w:rsidRPr="00A45DAA" w:rsidRDefault="161A85CB" w:rsidP="675D8218">
      <w:pPr>
        <w:pStyle w:val="Heading2"/>
        <w:rPr>
          <w:rFonts w:ascii="Helvetica" w:eastAsia="Helvetica" w:hAnsi="Helvetica" w:cs="Helvetica"/>
          <w:b/>
          <w:bCs/>
          <w:color w:val="auto"/>
        </w:rPr>
      </w:pPr>
      <w:bookmarkStart w:id="10" w:name="_Toc143620718"/>
      <w:r w:rsidRPr="675D8218">
        <w:rPr>
          <w:rFonts w:ascii="Helvetica" w:eastAsia="Helvetica" w:hAnsi="Helvetica" w:cs="Helvetica"/>
          <w:b/>
          <w:bCs/>
          <w:color w:val="auto"/>
        </w:rPr>
        <w:lastRenderedPageBreak/>
        <w:t>Please tell us how much you agree or disagree with th</w:t>
      </w:r>
      <w:r w:rsidR="72BDC450" w:rsidRPr="675D8218">
        <w:rPr>
          <w:rFonts w:ascii="Helvetica" w:eastAsia="Helvetica" w:hAnsi="Helvetica" w:cs="Helvetica"/>
          <w:b/>
          <w:bCs/>
          <w:color w:val="auto"/>
        </w:rPr>
        <w:t>e</w:t>
      </w:r>
      <w:r w:rsidRPr="675D8218">
        <w:rPr>
          <w:rFonts w:ascii="Helvetica" w:eastAsia="Helvetica" w:hAnsi="Helvetica" w:cs="Helvetica"/>
          <w:b/>
          <w:bCs/>
          <w:color w:val="auto"/>
        </w:rPr>
        <w:t xml:space="preserve"> broad approach to who should receive supports and services.</w:t>
      </w:r>
      <w:r w:rsidR="4E3AC8C6" w:rsidRPr="675D8218">
        <w:rPr>
          <w:rFonts w:ascii="Helvetica" w:eastAsia="Helvetica" w:hAnsi="Helvetica" w:cs="Helvetica"/>
          <w:b/>
          <w:bCs/>
          <w:color w:val="auto"/>
        </w:rPr>
        <w:t xml:space="preserve"> Do you have any additional comments about the broad approach taken?</w:t>
      </w:r>
      <w:bookmarkEnd w:id="10"/>
    </w:p>
    <w:p w14:paraId="7ED35E60" w14:textId="05CCF750" w:rsidR="004C01E5" w:rsidRDefault="748F3157" w:rsidP="675D8218">
      <w:pPr>
        <w:spacing w:after="120"/>
        <w:rPr>
          <w:rFonts w:eastAsia="Helvetica" w:cs="Helvetica"/>
        </w:rPr>
      </w:pPr>
      <w:r w:rsidRPr="675D8218">
        <w:rPr>
          <w:rFonts w:eastAsia="Helvetica" w:cs="Helvetica"/>
        </w:rPr>
        <w:t xml:space="preserve">Overall, we agree that </w:t>
      </w:r>
      <w:r w:rsidR="3144BCDA" w:rsidRPr="675D8218">
        <w:rPr>
          <w:rFonts w:eastAsia="Helvetica" w:cs="Helvetica"/>
        </w:rPr>
        <w:t>‘</w:t>
      </w:r>
      <w:r w:rsidRPr="675D8218">
        <w:rPr>
          <w:rFonts w:eastAsia="Helvetica" w:cs="Helvetica"/>
        </w:rPr>
        <w:t>disability</w:t>
      </w:r>
      <w:r w:rsidR="755F459D" w:rsidRPr="675D8218">
        <w:rPr>
          <w:rFonts w:eastAsia="Helvetica" w:cs="Helvetica"/>
        </w:rPr>
        <w:t>’</w:t>
      </w:r>
      <w:r w:rsidRPr="675D8218">
        <w:rPr>
          <w:rFonts w:eastAsia="Helvetica" w:cs="Helvetica"/>
        </w:rPr>
        <w:t xml:space="preserve"> is not defined in the Bill. This is because in practice definitions change over time, definitions exclude people more than include them, and the focus needs to be on people’s needs rather than if they fit into a definition. </w:t>
      </w:r>
    </w:p>
    <w:p w14:paraId="425F0588" w14:textId="750337AF" w:rsidR="76B464B9" w:rsidRDefault="42A4A51C" w:rsidP="675D8218">
      <w:pPr>
        <w:spacing w:after="120"/>
        <w:rPr>
          <w:rFonts w:eastAsia="Helvetica" w:cs="Helvetica"/>
        </w:rPr>
      </w:pPr>
      <w:r w:rsidRPr="675D8218">
        <w:rPr>
          <w:rFonts w:eastAsia="Helvetica" w:cs="Helvetica"/>
        </w:rPr>
        <w:t xml:space="preserve">We note that the Bill does not define ‘disability’ or limit supports and services funded under the Bill to a specific target group. The Bill will allow funding of supports and services for all people with disability, including </w:t>
      </w:r>
      <w:r w:rsidR="518BE8E8" w:rsidRPr="675D8218">
        <w:rPr>
          <w:rFonts w:eastAsia="Helvetica" w:cs="Helvetica"/>
        </w:rPr>
        <w:t xml:space="preserve">people </w:t>
      </w:r>
      <w:r w:rsidRPr="675D8218">
        <w:rPr>
          <w:rFonts w:eastAsia="Helvetica" w:cs="Helvetica"/>
        </w:rPr>
        <w:t>who do not have a permanent disability</w:t>
      </w:r>
      <w:r w:rsidR="7DBB53CD" w:rsidRPr="675D8218">
        <w:rPr>
          <w:rFonts w:eastAsia="Helvetica" w:cs="Helvetica"/>
        </w:rPr>
        <w:t xml:space="preserve">, people who may </w:t>
      </w:r>
      <w:r w:rsidR="406C835A" w:rsidRPr="675D8218">
        <w:rPr>
          <w:rFonts w:eastAsia="Helvetica" w:cs="Helvetica"/>
        </w:rPr>
        <w:t>not have access to a diagnosis</w:t>
      </w:r>
      <w:r w:rsidR="7DBB53CD" w:rsidRPr="675D8218">
        <w:rPr>
          <w:rFonts w:eastAsia="Helvetica" w:cs="Helvetica"/>
        </w:rPr>
        <w:t>,</w:t>
      </w:r>
      <w:r w:rsidRPr="675D8218">
        <w:rPr>
          <w:rFonts w:eastAsia="Helvetica" w:cs="Helvetica"/>
        </w:rPr>
        <w:t xml:space="preserve"> and </w:t>
      </w:r>
      <w:r w:rsidR="50B29524" w:rsidRPr="675D8218">
        <w:rPr>
          <w:rFonts w:eastAsia="Helvetica" w:cs="Helvetica"/>
        </w:rPr>
        <w:t xml:space="preserve">people who </w:t>
      </w:r>
      <w:r w:rsidRPr="675D8218">
        <w:rPr>
          <w:rFonts w:eastAsia="Helvetica" w:cs="Helvetica"/>
        </w:rPr>
        <w:t xml:space="preserve">are not eligible for the NDIS. </w:t>
      </w:r>
    </w:p>
    <w:p w14:paraId="6E67E313" w14:textId="3E8F11E0" w:rsidR="76B464B9" w:rsidRDefault="76B464B9" w:rsidP="675D8218">
      <w:pPr>
        <w:spacing w:after="120"/>
        <w:rPr>
          <w:rFonts w:eastAsia="Helvetica" w:cs="Helvetica"/>
        </w:rPr>
      </w:pPr>
      <w:r w:rsidRPr="675D8218">
        <w:rPr>
          <w:rFonts w:eastAsia="Helvetica" w:cs="Helvetica"/>
        </w:rPr>
        <w:t xml:space="preserve">The broad nature of the Bill means that there will be more flexibility in designing and operating new supports and services. </w:t>
      </w:r>
      <w:r w:rsidR="17E62443" w:rsidRPr="675D8218">
        <w:rPr>
          <w:rFonts w:eastAsia="Helvetica" w:cs="Helvetica"/>
        </w:rPr>
        <w:t xml:space="preserve">The intent here is </w:t>
      </w:r>
      <w:r w:rsidRPr="675D8218">
        <w:rPr>
          <w:rFonts w:eastAsia="Helvetica" w:cs="Helvetica"/>
        </w:rPr>
        <w:t xml:space="preserve">that the people who need support </w:t>
      </w:r>
      <w:r w:rsidR="00014675" w:rsidRPr="675D8218">
        <w:rPr>
          <w:rFonts w:eastAsia="Helvetica" w:cs="Helvetica"/>
        </w:rPr>
        <w:t>can</w:t>
      </w:r>
      <w:r w:rsidRPr="675D8218">
        <w:rPr>
          <w:rFonts w:eastAsia="Helvetica" w:cs="Helvetica"/>
        </w:rPr>
        <w:t xml:space="preserve"> get it and that it will meet their needs.</w:t>
      </w:r>
    </w:p>
    <w:p w14:paraId="073DB0B6" w14:textId="11ADA735" w:rsidR="6913E88F" w:rsidRPr="00A45DAA" w:rsidRDefault="43A30307" w:rsidP="675D8218">
      <w:pPr>
        <w:rPr>
          <w:rFonts w:eastAsia="Helvetica" w:cs="Helvetica"/>
        </w:rPr>
      </w:pPr>
      <w:r w:rsidRPr="675D8218">
        <w:rPr>
          <w:rFonts w:eastAsia="Helvetica" w:cs="Helvetica"/>
        </w:rPr>
        <w:t xml:space="preserve">We note </w:t>
      </w:r>
      <w:r w:rsidR="6718419A" w:rsidRPr="675D8218">
        <w:rPr>
          <w:rFonts w:eastAsia="Helvetica" w:cs="Helvetica"/>
        </w:rPr>
        <w:t xml:space="preserve">Physical Disability Australia (PDA) </w:t>
      </w:r>
      <w:r w:rsidR="670F4A5C" w:rsidRPr="675D8218">
        <w:rPr>
          <w:rFonts w:eastAsia="Helvetica" w:cs="Helvetica"/>
        </w:rPr>
        <w:t>is of the view</w:t>
      </w:r>
      <w:r w:rsidR="6718419A" w:rsidRPr="675D8218">
        <w:rPr>
          <w:rFonts w:eastAsia="Helvetica" w:cs="Helvetica"/>
        </w:rPr>
        <w:t xml:space="preserve"> </w:t>
      </w:r>
      <w:r w:rsidR="725BEB24" w:rsidRPr="675D8218">
        <w:rPr>
          <w:rFonts w:eastAsia="Helvetica" w:cs="Helvetica"/>
        </w:rPr>
        <w:t xml:space="preserve">disability should be defined </w:t>
      </w:r>
      <w:r w:rsidR="6718419A" w:rsidRPr="675D8218">
        <w:rPr>
          <w:rFonts w:eastAsia="Helvetica" w:cs="Helvetica"/>
        </w:rPr>
        <w:t>so a clear distinction is made between those who are eligible for the services and supports the Act is supposed to provide and those who are outside its purview.</w:t>
      </w:r>
    </w:p>
    <w:p w14:paraId="649BDD6E" w14:textId="420D087A" w:rsidR="6913E88F" w:rsidRPr="00A45DAA" w:rsidRDefault="0D8EED8B" w:rsidP="675D8218">
      <w:pPr>
        <w:pStyle w:val="Heading2"/>
        <w:rPr>
          <w:rFonts w:ascii="Helvetica" w:eastAsia="Helvetica" w:hAnsi="Helvetica" w:cs="Helvetica"/>
          <w:b/>
          <w:bCs/>
          <w:color w:val="auto"/>
        </w:rPr>
      </w:pPr>
      <w:bookmarkStart w:id="11" w:name="_Toc143620719"/>
      <w:r w:rsidRPr="675D8218">
        <w:rPr>
          <w:rFonts w:ascii="Helvetica" w:eastAsia="Helvetica" w:hAnsi="Helvetica" w:cs="Helvetica"/>
          <w:b/>
          <w:bCs/>
          <w:color w:val="auto"/>
        </w:rPr>
        <w:t>Please tell us how much you agree or disagree with the categories in the Bill. Do you have any additional comments about the categories?</w:t>
      </w:r>
      <w:bookmarkEnd w:id="11"/>
    </w:p>
    <w:p w14:paraId="34F1ECD8" w14:textId="2CB7683F" w:rsidR="6913E88F" w:rsidRDefault="6E9FFCFC" w:rsidP="675D8218">
      <w:pPr>
        <w:spacing w:after="120"/>
        <w:rPr>
          <w:rFonts w:eastAsia="Helvetica" w:cs="Helvetica"/>
        </w:rPr>
      </w:pPr>
      <w:r w:rsidRPr="675D8218">
        <w:rPr>
          <w:rFonts w:eastAsia="Helvetica" w:cs="Helvetica"/>
        </w:rPr>
        <w:t>Overall, we agree with the categories in the Bill.</w:t>
      </w:r>
    </w:p>
    <w:p w14:paraId="16F8FE2B" w14:textId="6D953B22" w:rsidR="1230B899" w:rsidRDefault="1230B899" w:rsidP="675D8218">
      <w:pPr>
        <w:spacing w:after="120"/>
        <w:rPr>
          <w:rFonts w:eastAsia="Helvetica" w:cs="Helvetica"/>
        </w:rPr>
      </w:pPr>
      <w:r w:rsidRPr="675D8218">
        <w:rPr>
          <w:rFonts w:eastAsia="Helvetica" w:cs="Helvetica"/>
        </w:rPr>
        <w:t>We make the following comments:</w:t>
      </w:r>
    </w:p>
    <w:p w14:paraId="7CA44B1B" w14:textId="729A2915" w:rsidR="1230B899" w:rsidRDefault="32A97756"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 xml:space="preserve">Flexibility to fund new supports and </w:t>
      </w:r>
      <w:proofErr w:type="gramStart"/>
      <w:r w:rsidRPr="675D8218">
        <w:rPr>
          <w:rFonts w:ascii="Helvetica" w:eastAsia="Helvetica" w:hAnsi="Helvetica" w:cs="Helvetica"/>
          <w:b/>
          <w:bCs/>
          <w:color w:val="auto"/>
        </w:rPr>
        <w:t>services</w:t>
      </w:r>
      <w:proofErr w:type="gramEnd"/>
    </w:p>
    <w:p w14:paraId="07FD5FF5" w14:textId="3FCC04D5" w:rsidR="6E9FFCFC" w:rsidRDefault="0D8EED8B" w:rsidP="675D8218">
      <w:pPr>
        <w:spacing w:after="120"/>
        <w:rPr>
          <w:rFonts w:eastAsia="Helvetica" w:cs="Helvetica"/>
        </w:rPr>
      </w:pPr>
      <w:r w:rsidRPr="675D8218">
        <w:rPr>
          <w:rFonts w:eastAsia="Helvetica" w:cs="Helvetica"/>
        </w:rPr>
        <w:t xml:space="preserve">We understand </w:t>
      </w:r>
      <w:r w:rsidR="24111722" w:rsidRPr="675D8218">
        <w:rPr>
          <w:rFonts w:eastAsia="Helvetica" w:cs="Helvetica"/>
        </w:rPr>
        <w:t>t</w:t>
      </w:r>
      <w:r w:rsidRPr="675D8218">
        <w:rPr>
          <w:rFonts w:eastAsia="Helvetica" w:cs="Helvetica"/>
        </w:rPr>
        <w:t>he Bill will allow funding for broader supports and services in a range of categories, including:</w:t>
      </w:r>
      <w:r w:rsidR="29A286AC" w:rsidRPr="675D8218">
        <w:rPr>
          <w:rFonts w:eastAsia="Helvetica" w:cs="Helvetica"/>
        </w:rPr>
        <w:t xml:space="preserve"> </w:t>
      </w:r>
      <w:r w:rsidR="6E9FFCFC" w:rsidRPr="675D8218">
        <w:rPr>
          <w:rStyle w:val="EndnoteReference"/>
          <w:rFonts w:eastAsia="Helvetica" w:cs="Helvetica"/>
        </w:rPr>
        <w:endnoteReference w:id="6"/>
      </w:r>
    </w:p>
    <w:p w14:paraId="0E6980DF" w14:textId="42CA16EE"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accessibility</w:t>
      </w:r>
    </w:p>
    <w:p w14:paraId="54749329" w14:textId="1330B7B2"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accommodation</w:t>
      </w:r>
    </w:p>
    <w:p w14:paraId="3D729FC8" w14:textId="797F82E6"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advocacy</w:t>
      </w:r>
    </w:p>
    <w:p w14:paraId="509CDAFC" w14:textId="1ABA0E38"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capacity building</w:t>
      </w:r>
    </w:p>
    <w:p w14:paraId="7FD0BCBD" w14:textId="0162D6E0"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education</w:t>
      </w:r>
    </w:p>
    <w:p w14:paraId="262D6466" w14:textId="45BA5ED0"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employment</w:t>
      </w:r>
    </w:p>
    <w:p w14:paraId="561A77D9" w14:textId="66C6CA3B"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independent living</w:t>
      </w:r>
    </w:p>
    <w:p w14:paraId="7640994F" w14:textId="54744C32"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information</w:t>
      </w:r>
    </w:p>
    <w:p w14:paraId="0ACC150F" w14:textId="78E74E0D"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t>recreation</w:t>
      </w:r>
    </w:p>
    <w:p w14:paraId="4D2BC113" w14:textId="70928228" w:rsidR="6E9FFCFC" w:rsidRDefault="6E9FFCFC" w:rsidP="675D8218">
      <w:pPr>
        <w:pStyle w:val="ListParagraph"/>
        <w:numPr>
          <w:ilvl w:val="1"/>
          <w:numId w:val="8"/>
        </w:numPr>
        <w:tabs>
          <w:tab w:val="left" w:pos="720"/>
        </w:tabs>
        <w:rPr>
          <w:rFonts w:eastAsia="Helvetica" w:cs="Helvetica"/>
        </w:rPr>
      </w:pPr>
      <w:r w:rsidRPr="675D8218">
        <w:rPr>
          <w:rFonts w:eastAsia="Helvetica" w:cs="Helvetica"/>
        </w:rPr>
        <w:lastRenderedPageBreak/>
        <w:t>research and evaluation</w:t>
      </w:r>
    </w:p>
    <w:p w14:paraId="0682A544" w14:textId="379D895E" w:rsidR="6913E88F" w:rsidRPr="0093575F" w:rsidRDefault="6E9FFCFC" w:rsidP="675D8218">
      <w:pPr>
        <w:pStyle w:val="ListParagraph"/>
        <w:numPr>
          <w:ilvl w:val="1"/>
          <w:numId w:val="8"/>
        </w:numPr>
        <w:tabs>
          <w:tab w:val="left" w:pos="720"/>
        </w:tabs>
        <w:rPr>
          <w:rFonts w:eastAsia="Helvetica" w:cs="Helvetica"/>
        </w:rPr>
      </w:pPr>
      <w:r w:rsidRPr="675D8218">
        <w:rPr>
          <w:rFonts w:eastAsia="Helvetica" w:cs="Helvetica"/>
        </w:rPr>
        <w:t>respite care.</w:t>
      </w:r>
    </w:p>
    <w:p w14:paraId="469C7A20" w14:textId="7867C524" w:rsidR="0E76BF5C" w:rsidRDefault="2C2539F3" w:rsidP="675D8218">
      <w:pPr>
        <w:spacing w:after="120"/>
        <w:rPr>
          <w:rFonts w:eastAsia="Helvetica" w:cs="Helvetica"/>
        </w:rPr>
      </w:pPr>
      <w:r w:rsidRPr="675D8218">
        <w:rPr>
          <w:rFonts w:eastAsia="Helvetica" w:cs="Helvetica"/>
        </w:rPr>
        <w:t>The Bill will allow the Minister to expand on these categories in the future to make sure that supports and services required to meet the needs of people with disability in the future are provided.</w:t>
      </w:r>
      <w:r w:rsidR="7B734236" w:rsidRPr="675D8218">
        <w:rPr>
          <w:rFonts w:eastAsia="Helvetica" w:cs="Helvetica"/>
        </w:rPr>
        <w:t xml:space="preserve"> Revision of the list should be done through a genuine consultation process with </w:t>
      </w:r>
      <w:r w:rsidR="0046781E">
        <w:rPr>
          <w:rFonts w:eastAsia="Helvetica" w:cs="Helvetica"/>
        </w:rPr>
        <w:t>the DROs</w:t>
      </w:r>
      <w:r w:rsidR="7B734236" w:rsidRPr="675D8218">
        <w:rPr>
          <w:rFonts w:eastAsia="Helvetica" w:cs="Helvetica"/>
        </w:rPr>
        <w:t>.</w:t>
      </w:r>
    </w:p>
    <w:p w14:paraId="28B53A7C" w14:textId="2759572E" w:rsidR="6E9FFCFC" w:rsidRDefault="6E9FFCFC" w:rsidP="675D8218">
      <w:pPr>
        <w:spacing w:after="120"/>
        <w:rPr>
          <w:rFonts w:eastAsia="Helvetica" w:cs="Helvetica"/>
        </w:rPr>
      </w:pPr>
      <w:r w:rsidRPr="675D8218">
        <w:rPr>
          <w:rFonts w:eastAsia="Helvetica" w:cs="Helvetica"/>
        </w:rPr>
        <w:t>The Bill will expand funding options to include other arrangements for funding supports and services. This will ensure that funding is not limited to financial grants and includes other options.</w:t>
      </w:r>
    </w:p>
    <w:p w14:paraId="40772849" w14:textId="525AA204" w:rsidR="6E9FFCFC" w:rsidRDefault="0D8EED8B" w:rsidP="675D8218">
      <w:pPr>
        <w:spacing w:after="120"/>
        <w:rPr>
          <w:rFonts w:eastAsia="Helvetica" w:cs="Helvetica"/>
        </w:rPr>
      </w:pPr>
      <w:r w:rsidRPr="675D8218">
        <w:rPr>
          <w:rFonts w:eastAsia="Helvetica" w:cs="Helvetica"/>
        </w:rPr>
        <w:t>A wider variety of support and service categories and funding options mean</w:t>
      </w:r>
      <w:r w:rsidR="55B972A1" w:rsidRPr="675D8218">
        <w:rPr>
          <w:rFonts w:eastAsia="Helvetica" w:cs="Helvetica"/>
        </w:rPr>
        <w:t xml:space="preserve">s </w:t>
      </w:r>
      <w:r w:rsidRPr="675D8218">
        <w:rPr>
          <w:rFonts w:eastAsia="Helvetica" w:cs="Helvetica"/>
        </w:rPr>
        <w:t xml:space="preserve">more flexibility to fund new supports and services to respond to emerging </w:t>
      </w:r>
      <w:r w:rsidR="32C88B5B" w:rsidRPr="675D8218">
        <w:rPr>
          <w:rFonts w:eastAsia="Helvetica" w:cs="Helvetica"/>
        </w:rPr>
        <w:t xml:space="preserve">gaps, </w:t>
      </w:r>
      <w:r w:rsidRPr="675D8218">
        <w:rPr>
          <w:rFonts w:eastAsia="Helvetica" w:cs="Helvetica"/>
        </w:rPr>
        <w:t>needs and changing circumstances.</w:t>
      </w:r>
    </w:p>
    <w:p w14:paraId="1C2B6ED6" w14:textId="2C92D625" w:rsidR="41DD7643" w:rsidRDefault="7E97FAE9" w:rsidP="675D8218">
      <w:pPr>
        <w:spacing w:after="120" w:line="259" w:lineRule="auto"/>
        <w:rPr>
          <w:rFonts w:eastAsia="Helvetica" w:cs="Helvetica"/>
        </w:rPr>
      </w:pPr>
      <w:r w:rsidRPr="675D8218">
        <w:rPr>
          <w:rFonts w:eastAsia="Helvetica" w:cs="Helvetica"/>
        </w:rPr>
        <w:t xml:space="preserve">We </w:t>
      </w:r>
      <w:r w:rsidR="26E04E6B" w:rsidRPr="675D8218">
        <w:rPr>
          <w:rFonts w:eastAsia="Helvetica" w:cs="Helvetica"/>
        </w:rPr>
        <w:t xml:space="preserve">welcome the flexible and non-exhaustive range of supports and services that the </w:t>
      </w:r>
      <w:r w:rsidR="6687C842" w:rsidRPr="675D8218">
        <w:rPr>
          <w:rFonts w:eastAsia="Helvetica" w:cs="Helvetica"/>
        </w:rPr>
        <w:t>Bill</w:t>
      </w:r>
      <w:r w:rsidR="26E04E6B" w:rsidRPr="675D8218">
        <w:rPr>
          <w:rFonts w:eastAsia="Helvetica" w:cs="Helvetica"/>
        </w:rPr>
        <w:t xml:space="preserve"> will allow funding for. However, </w:t>
      </w:r>
      <w:r w:rsidR="6C13F314" w:rsidRPr="675D8218">
        <w:rPr>
          <w:rFonts w:eastAsia="Helvetica" w:cs="Helvetica"/>
        </w:rPr>
        <w:t>specific reference to</w:t>
      </w:r>
      <w:r w:rsidR="4226BB15" w:rsidRPr="675D8218">
        <w:rPr>
          <w:rFonts w:eastAsia="Helvetica" w:cs="Helvetica"/>
        </w:rPr>
        <w:t xml:space="preserve"> the following</w:t>
      </w:r>
      <w:r w:rsidR="3FC1D0A7" w:rsidRPr="675D8218">
        <w:rPr>
          <w:rFonts w:eastAsia="Helvetica" w:cs="Helvetica"/>
        </w:rPr>
        <w:t xml:space="preserve"> eligible activities</w:t>
      </w:r>
      <w:r w:rsidR="4226BB15" w:rsidRPr="675D8218">
        <w:rPr>
          <w:rFonts w:eastAsia="Helvetica" w:cs="Helvetica"/>
        </w:rPr>
        <w:t xml:space="preserve"> </w:t>
      </w:r>
      <w:r w:rsidR="3FC1D0A7" w:rsidRPr="675D8218">
        <w:rPr>
          <w:rFonts w:eastAsia="Helvetica" w:cs="Helvetica"/>
        </w:rPr>
        <w:t>in sub</w:t>
      </w:r>
      <w:r w:rsidR="009D7320" w:rsidRPr="675D8218">
        <w:rPr>
          <w:rFonts w:eastAsia="Helvetica" w:cs="Helvetica"/>
        </w:rPr>
        <w:t>clause</w:t>
      </w:r>
      <w:r w:rsidR="3FC1D0A7" w:rsidRPr="675D8218">
        <w:rPr>
          <w:rFonts w:eastAsia="Helvetica" w:cs="Helvetica"/>
        </w:rPr>
        <w:t xml:space="preserve"> 13(1) are needed:</w:t>
      </w:r>
    </w:p>
    <w:p w14:paraId="18E314EC" w14:textId="37330C48" w:rsidR="40FCCB21" w:rsidRDefault="5FE20D1F" w:rsidP="675D8218">
      <w:pPr>
        <w:pStyle w:val="ListParagraph"/>
        <w:numPr>
          <w:ilvl w:val="0"/>
          <w:numId w:val="5"/>
        </w:numPr>
        <w:spacing w:after="120"/>
        <w:rPr>
          <w:rFonts w:eastAsia="Helvetica" w:cs="Helvetica"/>
        </w:rPr>
      </w:pPr>
      <w:r w:rsidRPr="675D8218">
        <w:rPr>
          <w:rFonts w:eastAsia="Helvetica" w:cs="Helvetica"/>
        </w:rPr>
        <w:t xml:space="preserve">provision of </w:t>
      </w:r>
      <w:r w:rsidR="070C7358" w:rsidRPr="675D8218">
        <w:rPr>
          <w:rFonts w:eastAsia="Helvetica" w:cs="Helvetica"/>
        </w:rPr>
        <w:t>legal services</w:t>
      </w:r>
      <w:r w:rsidR="4798275B" w:rsidRPr="675D8218">
        <w:rPr>
          <w:rFonts w:eastAsia="Helvetica" w:cs="Helvetica"/>
        </w:rPr>
        <w:t xml:space="preserve"> to promote </w:t>
      </w:r>
      <w:r w:rsidR="5A3BB488" w:rsidRPr="675D8218">
        <w:rPr>
          <w:rFonts w:eastAsia="Helvetica" w:cs="Helvetica"/>
        </w:rPr>
        <w:t xml:space="preserve">and protect legal </w:t>
      </w:r>
      <w:proofErr w:type="gramStart"/>
      <w:r w:rsidR="0046781E" w:rsidRPr="675D8218">
        <w:rPr>
          <w:rFonts w:eastAsia="Helvetica" w:cs="Helvetica"/>
        </w:rPr>
        <w:t>rights</w:t>
      </w:r>
      <w:r w:rsidR="0046781E">
        <w:rPr>
          <w:rFonts w:eastAsia="Helvetica" w:cs="Helvetica"/>
        </w:rPr>
        <w:t>;</w:t>
      </w:r>
      <w:proofErr w:type="gramEnd"/>
    </w:p>
    <w:p w14:paraId="64FB7A7F" w14:textId="71335C90" w:rsidR="5DC8019B" w:rsidRDefault="5A3BB488" w:rsidP="675D8218">
      <w:pPr>
        <w:pStyle w:val="ListParagraph"/>
        <w:numPr>
          <w:ilvl w:val="0"/>
          <w:numId w:val="5"/>
        </w:numPr>
        <w:spacing w:after="120"/>
        <w:rPr>
          <w:rFonts w:eastAsia="Helvetica" w:cs="Helvetica"/>
        </w:rPr>
      </w:pPr>
      <w:r w:rsidRPr="675D8218">
        <w:rPr>
          <w:rFonts w:eastAsia="Helvetica" w:cs="Helvetica"/>
        </w:rPr>
        <w:t>p</w:t>
      </w:r>
      <w:r w:rsidR="5BA62DF2" w:rsidRPr="675D8218">
        <w:rPr>
          <w:rFonts w:eastAsia="Helvetica" w:cs="Helvetica"/>
        </w:rPr>
        <w:t>r</w:t>
      </w:r>
      <w:r w:rsidRPr="675D8218">
        <w:rPr>
          <w:rFonts w:eastAsia="Helvetica" w:cs="Helvetica"/>
        </w:rPr>
        <w:t xml:space="preserve">ovision of </w:t>
      </w:r>
      <w:r w:rsidR="4DAAAF32" w:rsidRPr="675D8218">
        <w:rPr>
          <w:rFonts w:eastAsia="Helvetica" w:cs="Helvetica"/>
        </w:rPr>
        <w:t>disability</w:t>
      </w:r>
      <w:r w:rsidRPr="675D8218">
        <w:rPr>
          <w:rFonts w:eastAsia="Helvetica" w:cs="Helvetica"/>
        </w:rPr>
        <w:t xml:space="preserve"> services and supports in p</w:t>
      </w:r>
      <w:r w:rsidR="6E724885" w:rsidRPr="675D8218">
        <w:rPr>
          <w:rFonts w:eastAsia="Helvetica" w:cs="Helvetica"/>
        </w:rPr>
        <w:t>laces of detention</w:t>
      </w:r>
      <w:r w:rsidR="4DFF3DC0" w:rsidRPr="675D8218">
        <w:rPr>
          <w:rFonts w:eastAsia="Helvetica" w:cs="Helvetica"/>
        </w:rPr>
        <w:t xml:space="preserve">, including youth justice, prisons and </w:t>
      </w:r>
      <w:proofErr w:type="gramStart"/>
      <w:r w:rsidR="0046781E" w:rsidRPr="675D8218">
        <w:rPr>
          <w:rFonts w:eastAsia="Helvetica" w:cs="Helvetica"/>
        </w:rPr>
        <w:t>immigration</w:t>
      </w:r>
      <w:r w:rsidR="0046781E">
        <w:rPr>
          <w:rFonts w:eastAsia="Helvetica" w:cs="Helvetica"/>
        </w:rPr>
        <w:t>;</w:t>
      </w:r>
      <w:proofErr w:type="gramEnd"/>
    </w:p>
    <w:p w14:paraId="231C1DEA" w14:textId="1DD2B6EE" w:rsidR="227BA32E" w:rsidRDefault="37E5C66D" w:rsidP="675D8218">
      <w:pPr>
        <w:pStyle w:val="ListParagraph"/>
        <w:numPr>
          <w:ilvl w:val="0"/>
          <w:numId w:val="5"/>
        </w:numPr>
        <w:spacing w:after="120"/>
        <w:rPr>
          <w:rFonts w:eastAsia="Helvetica" w:cs="Helvetica"/>
        </w:rPr>
      </w:pPr>
      <w:r w:rsidRPr="675D8218">
        <w:rPr>
          <w:rFonts w:eastAsia="Helvetica" w:cs="Helvetica"/>
        </w:rPr>
        <w:t>Information Linkage</w:t>
      </w:r>
      <w:r w:rsidR="12567D1E" w:rsidRPr="675D8218">
        <w:rPr>
          <w:rFonts w:eastAsia="Helvetica" w:cs="Helvetica"/>
        </w:rPr>
        <w:t>s and Capacity Building</w:t>
      </w:r>
      <w:r w:rsidR="54CFA819" w:rsidRPr="675D8218">
        <w:rPr>
          <w:rFonts w:eastAsia="Helvetica" w:cs="Helvetica"/>
        </w:rPr>
        <w:t xml:space="preserve"> (‘Tier 2’) – to recognise</w:t>
      </w:r>
      <w:r w:rsidR="16459B63" w:rsidRPr="675D8218">
        <w:rPr>
          <w:rFonts w:eastAsia="Helvetica" w:cs="Helvetica"/>
        </w:rPr>
        <w:t xml:space="preserve"> the need for increased disability services outside of the NDIS, and increased inclusion in mainstream services and the community</w:t>
      </w:r>
      <w:r w:rsidR="0046781E">
        <w:rPr>
          <w:rFonts w:eastAsia="Helvetica" w:cs="Helvetica"/>
        </w:rPr>
        <w:t>; and</w:t>
      </w:r>
    </w:p>
    <w:p w14:paraId="7996FAB9" w14:textId="59E6C9A7" w:rsidR="00A45DAA" w:rsidRPr="0093575F" w:rsidRDefault="00D02AB8" w:rsidP="675D8218">
      <w:pPr>
        <w:pStyle w:val="ListParagraph"/>
        <w:numPr>
          <w:ilvl w:val="0"/>
          <w:numId w:val="5"/>
        </w:numPr>
        <w:spacing w:after="120"/>
        <w:rPr>
          <w:rFonts w:eastAsia="Helvetica" w:cs="Helvetica"/>
        </w:rPr>
      </w:pPr>
      <w:r w:rsidRPr="675D8218">
        <w:rPr>
          <w:rFonts w:eastAsia="Helvetica" w:cs="Helvetica"/>
        </w:rPr>
        <w:t>t</w:t>
      </w:r>
      <w:r w:rsidR="79DBC4F2" w:rsidRPr="675D8218">
        <w:rPr>
          <w:rFonts w:eastAsia="Helvetica" w:cs="Helvetica"/>
        </w:rPr>
        <w:t>ransport.</w:t>
      </w:r>
    </w:p>
    <w:p w14:paraId="5AF28402" w14:textId="37C083A8" w:rsidR="349EEE15" w:rsidRDefault="349EEE15" w:rsidP="675D8218">
      <w:pPr>
        <w:rPr>
          <w:rFonts w:eastAsia="Helvetica" w:cs="Helvetica"/>
        </w:rPr>
      </w:pPr>
      <w:r w:rsidRPr="675D8218">
        <w:rPr>
          <w:rFonts w:eastAsia="Helvetica" w:cs="Helvetica"/>
        </w:rPr>
        <w:t xml:space="preserve">Further, we recommend </w:t>
      </w:r>
      <w:r w:rsidR="0E529369" w:rsidRPr="675D8218">
        <w:rPr>
          <w:rFonts w:eastAsia="Helvetica" w:cs="Helvetica"/>
        </w:rPr>
        <w:t>altering</w:t>
      </w:r>
      <w:r w:rsidR="26A49A29" w:rsidRPr="675D8218">
        <w:rPr>
          <w:rFonts w:eastAsia="Helvetica" w:cs="Helvetica"/>
        </w:rPr>
        <w:t xml:space="preserve"> </w:t>
      </w:r>
      <w:r w:rsidR="71629E1C" w:rsidRPr="675D8218">
        <w:rPr>
          <w:rFonts w:eastAsia="Helvetica" w:cs="Helvetica"/>
        </w:rPr>
        <w:t xml:space="preserve">the wording of the following </w:t>
      </w:r>
      <w:r w:rsidR="462AF808" w:rsidRPr="675D8218">
        <w:rPr>
          <w:rFonts w:eastAsia="Helvetica" w:cs="Helvetica"/>
        </w:rPr>
        <w:t xml:space="preserve">in </w:t>
      </w:r>
      <w:r w:rsidR="622C2C31" w:rsidRPr="675D8218">
        <w:rPr>
          <w:rFonts w:eastAsia="Helvetica" w:cs="Helvetica"/>
        </w:rPr>
        <w:t>sub</w:t>
      </w:r>
      <w:r w:rsidR="009D7320" w:rsidRPr="675D8218">
        <w:rPr>
          <w:rFonts w:eastAsia="Helvetica" w:cs="Helvetica"/>
        </w:rPr>
        <w:t>clause</w:t>
      </w:r>
      <w:r w:rsidR="622C2C31" w:rsidRPr="675D8218">
        <w:rPr>
          <w:rFonts w:eastAsia="Helvetica" w:cs="Helvetica"/>
        </w:rPr>
        <w:t xml:space="preserve"> </w:t>
      </w:r>
      <w:r w:rsidR="0046781E">
        <w:rPr>
          <w:rFonts w:eastAsia="Helvetica" w:cs="Helvetica"/>
        </w:rPr>
        <w:t>1</w:t>
      </w:r>
      <w:r w:rsidR="71629E1C" w:rsidRPr="675D8218">
        <w:rPr>
          <w:rFonts w:eastAsia="Helvetica" w:cs="Helvetica"/>
        </w:rPr>
        <w:t>3(1):</w:t>
      </w:r>
    </w:p>
    <w:p w14:paraId="2D0E5866" w14:textId="32B902A9" w:rsidR="0B4EC2F0" w:rsidRDefault="0B4EC2F0" w:rsidP="675D8218">
      <w:pPr>
        <w:pStyle w:val="ListParagraph"/>
        <w:numPr>
          <w:ilvl w:val="0"/>
          <w:numId w:val="4"/>
        </w:numPr>
        <w:rPr>
          <w:rFonts w:eastAsia="Helvetica" w:cs="Helvetica"/>
        </w:rPr>
      </w:pPr>
      <w:r w:rsidRPr="675D8218">
        <w:rPr>
          <w:rFonts w:eastAsia="Helvetica" w:cs="Helvetica"/>
        </w:rPr>
        <w:t>Sub</w:t>
      </w:r>
      <w:r w:rsidR="009D7320" w:rsidRPr="675D8218">
        <w:rPr>
          <w:rFonts w:eastAsia="Helvetica" w:cs="Helvetica"/>
        </w:rPr>
        <w:t>clause</w:t>
      </w:r>
      <w:r w:rsidRPr="675D8218">
        <w:rPr>
          <w:rFonts w:eastAsia="Helvetica" w:cs="Helvetica"/>
        </w:rPr>
        <w:t xml:space="preserve"> 13(1)(d) - the provision of supports </w:t>
      </w:r>
      <w:r w:rsidR="3232E31C" w:rsidRPr="675D8218">
        <w:rPr>
          <w:rFonts w:eastAsia="Helvetica" w:cs="Helvetica"/>
        </w:rPr>
        <w:t>that</w:t>
      </w:r>
      <w:r w:rsidRPr="675D8218">
        <w:rPr>
          <w:rFonts w:eastAsia="Helvetica" w:cs="Helvetica"/>
        </w:rPr>
        <w:t xml:space="preserve"> </w:t>
      </w:r>
      <w:r w:rsidR="1A7EBFB7" w:rsidRPr="675D8218">
        <w:rPr>
          <w:rFonts w:eastAsia="Helvetica" w:cs="Helvetica"/>
        </w:rPr>
        <w:t>facilitate</w:t>
      </w:r>
      <w:r w:rsidRPr="675D8218">
        <w:rPr>
          <w:rFonts w:eastAsia="Helvetica" w:cs="Helvetica"/>
        </w:rPr>
        <w:t xml:space="preserve"> participation in mainstream education settings</w:t>
      </w:r>
      <w:r w:rsidR="0FB7A2B5" w:rsidRPr="675D8218">
        <w:rPr>
          <w:rFonts w:eastAsia="Helvetica" w:cs="Helvetica"/>
        </w:rPr>
        <w:t>; and</w:t>
      </w:r>
    </w:p>
    <w:p w14:paraId="47CD48C4" w14:textId="0AFCD35C" w:rsidR="0FB7A2B5" w:rsidRDefault="0FB7A2B5" w:rsidP="675D8218">
      <w:pPr>
        <w:pStyle w:val="ListParagraph"/>
        <w:numPr>
          <w:ilvl w:val="0"/>
          <w:numId w:val="4"/>
        </w:numPr>
        <w:rPr>
          <w:rFonts w:eastAsia="Helvetica" w:cs="Helvetica"/>
        </w:rPr>
      </w:pPr>
      <w:r w:rsidRPr="675D8218">
        <w:rPr>
          <w:rFonts w:eastAsia="Helvetica" w:cs="Helvetica"/>
        </w:rPr>
        <w:t>Sub</w:t>
      </w:r>
      <w:r w:rsidR="009D7320" w:rsidRPr="675D8218">
        <w:rPr>
          <w:rFonts w:eastAsia="Helvetica" w:cs="Helvetica"/>
        </w:rPr>
        <w:t>clause</w:t>
      </w:r>
      <w:r w:rsidRPr="675D8218">
        <w:rPr>
          <w:rFonts w:eastAsia="Helvetica" w:cs="Helvetica"/>
        </w:rPr>
        <w:t xml:space="preserve"> 13(1)(e) - the provision of supports that facilitate participation in open employment settin</w:t>
      </w:r>
      <w:r w:rsidR="71FAF285" w:rsidRPr="675D8218">
        <w:rPr>
          <w:rFonts w:eastAsia="Helvetica" w:cs="Helvetica"/>
        </w:rPr>
        <w:t>gs.</w:t>
      </w:r>
    </w:p>
    <w:p w14:paraId="0C5344B2" w14:textId="301D9287" w:rsidR="6913E88F" w:rsidRPr="00A45DAA" w:rsidRDefault="466733DD" w:rsidP="675D8218">
      <w:pPr>
        <w:pStyle w:val="Heading2"/>
        <w:rPr>
          <w:rFonts w:ascii="Helvetica" w:eastAsia="Helvetica" w:hAnsi="Helvetica" w:cs="Helvetica"/>
          <w:b/>
          <w:bCs/>
          <w:color w:val="auto"/>
        </w:rPr>
      </w:pPr>
      <w:bookmarkStart w:id="12" w:name="_Toc143620720"/>
      <w:r w:rsidRPr="675D8218">
        <w:rPr>
          <w:rFonts w:ascii="Helvetica" w:eastAsia="Helvetica" w:hAnsi="Helvetica" w:cs="Helvetica"/>
          <w:b/>
          <w:bCs/>
          <w:color w:val="auto"/>
        </w:rPr>
        <w:lastRenderedPageBreak/>
        <w:t>Please tell us how much you agree or disagree with the arrangements in the Bill to ensure delivery of safe and quality supports and services. Do you have any additional comments about arrangements in the Bill to ensure delivery of safe and quality supports and services?</w:t>
      </w:r>
      <w:bookmarkEnd w:id="12"/>
    </w:p>
    <w:p w14:paraId="26D1D66E" w14:textId="3685CCE6" w:rsidR="3D879E0A" w:rsidRDefault="32304D9D" w:rsidP="675D8218">
      <w:pPr>
        <w:spacing w:after="120"/>
        <w:rPr>
          <w:rFonts w:eastAsia="Helvetica" w:cs="Helvetica"/>
        </w:rPr>
      </w:pPr>
      <w:r w:rsidRPr="675D8218">
        <w:rPr>
          <w:rFonts w:eastAsia="Helvetica" w:cs="Helvetica"/>
        </w:rPr>
        <w:t>Overall, we agree with the arrangement</w:t>
      </w:r>
      <w:r w:rsidR="3FC1D0A7" w:rsidRPr="675D8218">
        <w:rPr>
          <w:rFonts w:eastAsia="Helvetica" w:cs="Helvetica"/>
        </w:rPr>
        <w:t>s</w:t>
      </w:r>
      <w:r w:rsidRPr="675D8218">
        <w:rPr>
          <w:rFonts w:eastAsia="Helvetica" w:cs="Helvetica"/>
        </w:rPr>
        <w:t xml:space="preserve"> in the Bill to ensure delivery of safe and quality supports and services.</w:t>
      </w:r>
      <w:r w:rsidR="20B1031A" w:rsidRPr="675D8218">
        <w:rPr>
          <w:rFonts w:eastAsia="Helvetica" w:cs="Helvetica"/>
        </w:rPr>
        <w:t xml:space="preserve"> </w:t>
      </w:r>
      <w:r w:rsidR="5635A995" w:rsidRPr="675D8218">
        <w:rPr>
          <w:rFonts w:eastAsia="Helvetica" w:cs="Helvetica"/>
        </w:rPr>
        <w:t xml:space="preserve">However, we make </w:t>
      </w:r>
      <w:r w:rsidR="6752DFB4" w:rsidRPr="675D8218">
        <w:rPr>
          <w:rFonts w:eastAsia="Helvetica" w:cs="Helvetica"/>
        </w:rPr>
        <w:t xml:space="preserve">the following </w:t>
      </w:r>
      <w:r w:rsidR="5635A995" w:rsidRPr="675D8218">
        <w:rPr>
          <w:rFonts w:eastAsia="Helvetica" w:cs="Helvetica"/>
        </w:rPr>
        <w:t>comment</w:t>
      </w:r>
      <w:r w:rsidR="00CA7839" w:rsidRPr="675D8218">
        <w:rPr>
          <w:rFonts w:eastAsia="Helvetica" w:cs="Helvetica"/>
        </w:rPr>
        <w:t>s</w:t>
      </w:r>
      <w:r w:rsidR="5635A995" w:rsidRPr="675D8218">
        <w:rPr>
          <w:rFonts w:eastAsia="Helvetica" w:cs="Helvetica"/>
        </w:rPr>
        <w:t xml:space="preserve"> </w:t>
      </w:r>
      <w:r w:rsidR="00CA7839" w:rsidRPr="675D8218">
        <w:rPr>
          <w:rFonts w:eastAsia="Helvetica" w:cs="Helvetica"/>
        </w:rPr>
        <w:t xml:space="preserve">regarding </w:t>
      </w:r>
      <w:r w:rsidR="67355551" w:rsidRPr="675D8218">
        <w:rPr>
          <w:rFonts w:eastAsia="Helvetica" w:cs="Helvetica"/>
        </w:rPr>
        <w:t xml:space="preserve">the </w:t>
      </w:r>
      <w:r w:rsidR="5635A995" w:rsidRPr="675D8218">
        <w:rPr>
          <w:rFonts w:eastAsia="Helvetica" w:cs="Helvetica"/>
        </w:rPr>
        <w:t xml:space="preserve">Code of </w:t>
      </w:r>
      <w:r w:rsidR="00CA7839" w:rsidRPr="675D8218">
        <w:rPr>
          <w:rFonts w:eastAsia="Helvetica" w:cs="Helvetica"/>
        </w:rPr>
        <w:t>c</w:t>
      </w:r>
      <w:r w:rsidR="5635A995" w:rsidRPr="675D8218">
        <w:rPr>
          <w:rFonts w:eastAsia="Helvetica" w:cs="Helvetica"/>
        </w:rPr>
        <w:t xml:space="preserve">onduct </w:t>
      </w:r>
      <w:r w:rsidR="41A8BF2A" w:rsidRPr="675D8218">
        <w:rPr>
          <w:rFonts w:eastAsia="Helvetica" w:cs="Helvetica"/>
        </w:rPr>
        <w:t>and the power of the Minister to make sanction decisions.</w:t>
      </w:r>
    </w:p>
    <w:p w14:paraId="76907793" w14:textId="7B32197D" w:rsidR="3D879E0A" w:rsidRPr="0052088D" w:rsidRDefault="41A8BF2A" w:rsidP="675D8218">
      <w:pPr>
        <w:rPr>
          <w:rFonts w:eastAsia="Helvetica" w:cs="Helvetica"/>
          <w:b/>
          <w:bCs/>
          <w:i/>
          <w:iCs/>
        </w:rPr>
      </w:pPr>
      <w:r w:rsidRPr="675D8218">
        <w:rPr>
          <w:rFonts w:eastAsia="Helvetica" w:cs="Helvetica"/>
          <w:b/>
          <w:bCs/>
          <w:i/>
          <w:iCs/>
        </w:rPr>
        <w:t>Code of conduct</w:t>
      </w:r>
    </w:p>
    <w:p w14:paraId="3BA353EF" w14:textId="4D012198" w:rsidR="3D879E0A" w:rsidRDefault="2123896D" w:rsidP="675D8218">
      <w:pPr>
        <w:spacing w:after="120"/>
        <w:rPr>
          <w:rFonts w:eastAsia="Helvetica" w:cs="Helvetica"/>
        </w:rPr>
      </w:pPr>
      <w:r w:rsidRPr="675D8218">
        <w:rPr>
          <w:rFonts w:eastAsia="Helvetica" w:cs="Helvetica"/>
        </w:rPr>
        <w:t>S</w:t>
      </w:r>
      <w:r w:rsidR="20B1031A" w:rsidRPr="675D8218">
        <w:rPr>
          <w:rFonts w:eastAsia="Helvetica" w:cs="Helvetica"/>
        </w:rPr>
        <w:t xml:space="preserve">ervices and programs </w:t>
      </w:r>
      <w:r w:rsidR="3634A928" w:rsidRPr="675D8218">
        <w:rPr>
          <w:rFonts w:eastAsia="Helvetica" w:cs="Helvetica"/>
        </w:rPr>
        <w:t xml:space="preserve">need </w:t>
      </w:r>
      <w:r w:rsidR="20B1031A" w:rsidRPr="675D8218">
        <w:rPr>
          <w:rFonts w:eastAsia="Helvetica" w:cs="Helvetica"/>
        </w:rPr>
        <w:t xml:space="preserve">to be monitored closely against their compliance with the Code of </w:t>
      </w:r>
      <w:r w:rsidR="00CA7839" w:rsidRPr="675D8218">
        <w:rPr>
          <w:rFonts w:eastAsia="Helvetica" w:cs="Helvetica"/>
        </w:rPr>
        <w:t>c</w:t>
      </w:r>
      <w:r w:rsidR="20B1031A" w:rsidRPr="675D8218">
        <w:rPr>
          <w:rFonts w:eastAsia="Helvetica" w:cs="Helvetica"/>
        </w:rPr>
        <w:t>onduct</w:t>
      </w:r>
      <w:r w:rsidR="16459B63" w:rsidRPr="675D8218">
        <w:rPr>
          <w:rFonts w:eastAsia="Helvetica" w:cs="Helvetica"/>
        </w:rPr>
        <w:t xml:space="preserve"> and the consequences of non-</w:t>
      </w:r>
      <w:r w:rsidR="15A517D2" w:rsidRPr="675D8218">
        <w:rPr>
          <w:rFonts w:eastAsia="Helvetica" w:cs="Helvetica"/>
        </w:rPr>
        <w:t>compliance</w:t>
      </w:r>
      <w:r w:rsidR="16459B63" w:rsidRPr="675D8218">
        <w:rPr>
          <w:rFonts w:eastAsia="Helvetica" w:cs="Helvetica"/>
        </w:rPr>
        <w:t>.</w:t>
      </w:r>
    </w:p>
    <w:p w14:paraId="35D5E149" w14:textId="26C67783" w:rsidR="5517E4F2" w:rsidRDefault="2F3BC93D" w:rsidP="675D8218">
      <w:pPr>
        <w:spacing w:after="120"/>
        <w:rPr>
          <w:rFonts w:eastAsia="Helvetica" w:cs="Helvetica"/>
        </w:rPr>
      </w:pPr>
      <w:r w:rsidRPr="675D8218">
        <w:rPr>
          <w:rFonts w:eastAsia="Helvetica" w:cs="Helvetica"/>
        </w:rPr>
        <w:t>We understand t</w:t>
      </w:r>
      <w:r w:rsidR="2652E638" w:rsidRPr="675D8218">
        <w:rPr>
          <w:rFonts w:eastAsia="Helvetica" w:cs="Helvetica"/>
        </w:rPr>
        <w:t>h</w:t>
      </w:r>
      <w:r w:rsidR="4E56DAD7" w:rsidRPr="675D8218">
        <w:rPr>
          <w:rFonts w:eastAsia="Helvetica" w:cs="Helvetica"/>
        </w:rPr>
        <w:t xml:space="preserve">e Bill requires providers to have suitable complaints and incident reporting systems. These requirements already apply to existing providers through their grant agreements. Placing these in the Bill will make </w:t>
      </w:r>
      <w:r w:rsidR="478C1F63" w:rsidRPr="675D8218">
        <w:rPr>
          <w:rFonts w:eastAsia="Helvetica" w:cs="Helvetica"/>
        </w:rPr>
        <w:t>the Department of Social Services</w:t>
      </w:r>
      <w:r w:rsidR="7D58D105" w:rsidRPr="675D8218">
        <w:rPr>
          <w:rFonts w:eastAsia="Helvetica" w:cs="Helvetica"/>
        </w:rPr>
        <w:t>’</w:t>
      </w:r>
      <w:r w:rsidR="478C1F63" w:rsidRPr="675D8218">
        <w:rPr>
          <w:rFonts w:eastAsia="Helvetica" w:cs="Helvetica"/>
        </w:rPr>
        <w:t xml:space="preserve"> </w:t>
      </w:r>
      <w:r w:rsidR="4E56DAD7" w:rsidRPr="675D8218">
        <w:rPr>
          <w:rFonts w:eastAsia="Helvetica" w:cs="Helvetica"/>
        </w:rPr>
        <w:t>requirements clear and more visible.</w:t>
      </w:r>
    </w:p>
    <w:p w14:paraId="0BD95DAF" w14:textId="54DEF0C9" w:rsidR="742FC858" w:rsidRDefault="4B443677" w:rsidP="675D8218">
      <w:pPr>
        <w:spacing w:after="120"/>
        <w:rPr>
          <w:rFonts w:eastAsia="Helvetica" w:cs="Helvetica"/>
        </w:rPr>
      </w:pPr>
      <w:r w:rsidRPr="675D8218">
        <w:rPr>
          <w:rFonts w:eastAsia="Helvetica" w:cs="Helvetica"/>
        </w:rPr>
        <w:t xml:space="preserve">The Bill also </w:t>
      </w:r>
      <w:r w:rsidR="5F3BF785" w:rsidRPr="675D8218">
        <w:rPr>
          <w:rFonts w:eastAsia="Helvetica" w:cs="Helvetica"/>
        </w:rPr>
        <w:t>stipulates</w:t>
      </w:r>
      <w:r w:rsidRPr="675D8218">
        <w:rPr>
          <w:rFonts w:eastAsia="Helvetica" w:cs="Helvetica"/>
        </w:rPr>
        <w:t xml:space="preserve"> that providers who are subject to a banning order under the </w:t>
      </w:r>
      <w:r w:rsidRPr="675D8218">
        <w:rPr>
          <w:rFonts w:eastAsia="Helvetica" w:cs="Helvetica"/>
          <w:i/>
          <w:iCs/>
        </w:rPr>
        <w:t>NDIS Act</w:t>
      </w:r>
      <w:r w:rsidR="02327163" w:rsidRPr="675D8218">
        <w:rPr>
          <w:rFonts w:eastAsia="Helvetica" w:cs="Helvetica"/>
          <w:i/>
          <w:iCs/>
        </w:rPr>
        <w:t xml:space="preserve"> 2013</w:t>
      </w:r>
      <w:r w:rsidR="00014675" w:rsidRPr="675D8218">
        <w:rPr>
          <w:rFonts w:eastAsia="Helvetica" w:cs="Helvetica"/>
          <w:i/>
          <w:iCs/>
        </w:rPr>
        <w:t xml:space="preserve"> (</w:t>
      </w:r>
      <w:proofErr w:type="spellStart"/>
      <w:r w:rsidR="00014675" w:rsidRPr="675D8218">
        <w:rPr>
          <w:rFonts w:eastAsia="Helvetica" w:cs="Helvetica"/>
          <w:i/>
          <w:iCs/>
        </w:rPr>
        <w:t>Cth</w:t>
      </w:r>
      <w:proofErr w:type="spellEnd"/>
      <w:r w:rsidR="00014675" w:rsidRPr="675D8218">
        <w:rPr>
          <w:rFonts w:eastAsia="Helvetica" w:cs="Helvetica"/>
          <w:i/>
          <w:iCs/>
        </w:rPr>
        <w:t>)</w:t>
      </w:r>
      <w:r w:rsidRPr="675D8218">
        <w:rPr>
          <w:rFonts w:eastAsia="Helvetica" w:cs="Helvetica"/>
        </w:rPr>
        <w:t xml:space="preserve"> will not be eligible to receive funding under the Bill.</w:t>
      </w:r>
    </w:p>
    <w:p w14:paraId="50C97B47" w14:textId="2524CDF9" w:rsidR="1E189ED4" w:rsidRDefault="7B8A595F" w:rsidP="675D8218">
      <w:pPr>
        <w:spacing w:after="120"/>
        <w:rPr>
          <w:rStyle w:val="EndnoteReference"/>
          <w:rFonts w:eastAsia="Helvetica" w:cs="Helvetica"/>
          <w:vertAlign w:val="baseline"/>
        </w:rPr>
      </w:pPr>
      <w:r w:rsidRPr="675D8218">
        <w:rPr>
          <w:rFonts w:eastAsia="Helvetica" w:cs="Helvetica"/>
        </w:rPr>
        <w:t xml:space="preserve">The intention is </w:t>
      </w:r>
      <w:r w:rsidR="4B443677" w:rsidRPr="675D8218">
        <w:rPr>
          <w:rFonts w:eastAsia="Helvetica" w:cs="Helvetica"/>
        </w:rPr>
        <w:t xml:space="preserve">the Code of </w:t>
      </w:r>
      <w:r w:rsidR="00014675" w:rsidRPr="675D8218">
        <w:rPr>
          <w:rFonts w:eastAsia="Helvetica" w:cs="Helvetica"/>
        </w:rPr>
        <w:t>c</w:t>
      </w:r>
      <w:r w:rsidR="4B443677" w:rsidRPr="675D8218">
        <w:rPr>
          <w:rFonts w:eastAsia="Helvetica" w:cs="Helvetica"/>
        </w:rPr>
        <w:t>onduct will largely mirror the NDIS Code of Conduct. This will make it easier for providers to meet requirements and focus on service delivery which will benefit people with disability who receive services.</w:t>
      </w:r>
      <w:r w:rsidR="1E189ED4" w:rsidRPr="675D8218">
        <w:rPr>
          <w:rStyle w:val="EndnoteReference"/>
          <w:rFonts w:eastAsia="Helvetica" w:cs="Helvetica"/>
        </w:rPr>
        <w:endnoteReference w:id="7"/>
      </w:r>
      <w:r w:rsidR="2A384982" w:rsidRPr="675D8218">
        <w:rPr>
          <w:rStyle w:val="EndnoteReference"/>
          <w:rFonts w:eastAsia="Helvetica" w:cs="Helvetica"/>
          <w:vertAlign w:val="baseline"/>
        </w:rPr>
        <w:t xml:space="preserve"> However, the NDIS Quality and Safeguards Commission has a specific role in oversight of quality and safety across NDIS-funded services, including compliance with the NDIS Code of Conduct.</w:t>
      </w:r>
      <w:r w:rsidR="2DC71E42" w:rsidRPr="675D8218">
        <w:rPr>
          <w:rStyle w:val="EndnoteReference"/>
          <w:rFonts w:eastAsia="Helvetica" w:cs="Helvetica"/>
          <w:vertAlign w:val="baseline"/>
        </w:rPr>
        <w:t xml:space="preserve"> It is not clear in the Bill how compliance with the new Code of </w:t>
      </w:r>
      <w:r w:rsidR="00CA7839" w:rsidRPr="675D8218">
        <w:rPr>
          <w:rFonts w:eastAsia="Helvetica" w:cs="Helvetica"/>
        </w:rPr>
        <w:t>c</w:t>
      </w:r>
      <w:r w:rsidR="2DC71E42" w:rsidRPr="675D8218">
        <w:rPr>
          <w:rStyle w:val="EndnoteReference"/>
          <w:rFonts w:eastAsia="Helvetica" w:cs="Helvetica"/>
          <w:vertAlign w:val="baseline"/>
        </w:rPr>
        <w:t>onduct will be monitored and enforced.</w:t>
      </w:r>
      <w:r w:rsidR="6868F093" w:rsidRPr="675D8218">
        <w:rPr>
          <w:rStyle w:val="EndnoteReference"/>
          <w:rFonts w:eastAsia="Helvetica" w:cs="Helvetica"/>
          <w:vertAlign w:val="baseline"/>
        </w:rPr>
        <w:t xml:space="preserve"> </w:t>
      </w:r>
      <w:r w:rsidR="3DF26BE7" w:rsidRPr="675D8218">
        <w:rPr>
          <w:rStyle w:val="EndnoteReference"/>
          <w:rFonts w:eastAsia="Helvetica" w:cs="Helvetica"/>
          <w:vertAlign w:val="baseline"/>
        </w:rPr>
        <w:t>We are of the view a mechanism/</w:t>
      </w:r>
      <w:r w:rsidR="6575585C" w:rsidRPr="675D8218">
        <w:rPr>
          <w:rStyle w:val="EndnoteReference"/>
          <w:rFonts w:eastAsia="Helvetica" w:cs="Helvetica"/>
          <w:vertAlign w:val="baseline"/>
        </w:rPr>
        <w:t>regulatory</w:t>
      </w:r>
      <w:r w:rsidR="3DF26BE7" w:rsidRPr="675D8218">
        <w:rPr>
          <w:rStyle w:val="EndnoteReference"/>
          <w:rFonts w:eastAsia="Helvetica" w:cs="Helvetica"/>
          <w:vertAlign w:val="baseline"/>
        </w:rPr>
        <w:t xml:space="preserve"> body monitors and enforces compliance, to ensure accountability, </w:t>
      </w:r>
      <w:r w:rsidR="23AB74E4" w:rsidRPr="675D8218">
        <w:rPr>
          <w:rStyle w:val="EndnoteReference"/>
          <w:rFonts w:eastAsia="Helvetica" w:cs="Helvetica"/>
          <w:vertAlign w:val="baseline"/>
        </w:rPr>
        <w:t>transparency</w:t>
      </w:r>
      <w:r w:rsidR="3DF26BE7" w:rsidRPr="675D8218">
        <w:rPr>
          <w:rStyle w:val="EndnoteReference"/>
          <w:rFonts w:eastAsia="Helvetica" w:cs="Helvetica"/>
          <w:vertAlign w:val="baseline"/>
        </w:rPr>
        <w:t xml:space="preserve"> and a culture of compliance </w:t>
      </w:r>
      <w:r w:rsidR="760BE97F" w:rsidRPr="675D8218">
        <w:rPr>
          <w:rStyle w:val="EndnoteReference"/>
          <w:rFonts w:eastAsia="Helvetica" w:cs="Helvetica"/>
          <w:vertAlign w:val="baseline"/>
        </w:rPr>
        <w:t xml:space="preserve">across providers. </w:t>
      </w:r>
    </w:p>
    <w:p w14:paraId="45E40C6D" w14:textId="00C13000" w:rsidR="1E189ED4" w:rsidRDefault="0B5E98B3" w:rsidP="675D8218">
      <w:pPr>
        <w:spacing w:after="120"/>
        <w:rPr>
          <w:rFonts w:eastAsia="Helvetica" w:cs="Helvetica"/>
        </w:rPr>
      </w:pPr>
      <w:r w:rsidRPr="675D8218">
        <w:rPr>
          <w:rStyle w:val="EndnoteReference"/>
          <w:rFonts w:eastAsia="Helvetica" w:cs="Helvetica"/>
          <w:vertAlign w:val="baseline"/>
        </w:rPr>
        <w:t xml:space="preserve">It is insufficient to rely on complaints provided by people with disability, families, or supporters. </w:t>
      </w:r>
      <w:r w:rsidR="221525DB" w:rsidRPr="675D8218">
        <w:rPr>
          <w:rStyle w:val="EndnoteReference"/>
          <w:rFonts w:eastAsia="Helvetica" w:cs="Helvetica"/>
          <w:vertAlign w:val="baseline"/>
        </w:rPr>
        <w:t xml:space="preserve">It is also insufficient (and undermines impartiality) to rely on personnel associated with or engaged by a service to identify and report a breach. </w:t>
      </w:r>
      <w:r w:rsidRPr="675D8218">
        <w:rPr>
          <w:rStyle w:val="EndnoteReference"/>
          <w:rFonts w:eastAsia="Helvetica" w:cs="Helvetica"/>
          <w:vertAlign w:val="baseline"/>
        </w:rPr>
        <w:t xml:space="preserve">Additionally, there must be clear expectations about what will happen - and real consequences - for breaches of the Code of </w:t>
      </w:r>
      <w:r w:rsidR="00CA7839" w:rsidRPr="675D8218">
        <w:rPr>
          <w:rFonts w:eastAsia="Helvetica" w:cs="Helvetica"/>
        </w:rPr>
        <w:t>c</w:t>
      </w:r>
      <w:r w:rsidRPr="675D8218">
        <w:rPr>
          <w:rStyle w:val="EndnoteReference"/>
          <w:rFonts w:eastAsia="Helvetica" w:cs="Helvetica"/>
          <w:vertAlign w:val="baseline"/>
        </w:rPr>
        <w:t xml:space="preserve">onduct. </w:t>
      </w:r>
    </w:p>
    <w:p w14:paraId="48751282" w14:textId="57FE4532" w:rsidR="1E189ED4" w:rsidRDefault="72C1D427" w:rsidP="675D8218">
      <w:pPr>
        <w:spacing w:after="120"/>
        <w:rPr>
          <w:rFonts w:eastAsia="Helvetica" w:cs="Helvetica"/>
        </w:rPr>
      </w:pPr>
      <w:r w:rsidRPr="675D8218">
        <w:rPr>
          <w:rFonts w:eastAsia="Helvetica" w:cs="Helvetica"/>
        </w:rPr>
        <w:t>The disability community’s experience in the Disability Employment Services</w:t>
      </w:r>
      <w:r w:rsidR="0F66F32F" w:rsidRPr="675D8218">
        <w:rPr>
          <w:rFonts w:eastAsia="Helvetica" w:cs="Helvetica"/>
        </w:rPr>
        <w:t xml:space="preserve"> (DES)</w:t>
      </w:r>
      <w:r w:rsidRPr="675D8218">
        <w:rPr>
          <w:rFonts w:eastAsia="Helvetica" w:cs="Helvetica"/>
        </w:rPr>
        <w:t xml:space="preserve"> program has shown that effective quality monitoring and management requires codesign, commitment, and adequate resourcing.</w:t>
      </w:r>
    </w:p>
    <w:p w14:paraId="7158E690" w14:textId="39BBA078" w:rsidR="4403A385" w:rsidRDefault="62404C9E" w:rsidP="675D8218">
      <w:pPr>
        <w:spacing w:after="120"/>
        <w:rPr>
          <w:rFonts w:eastAsia="Helvetica" w:cs="Helvetica"/>
        </w:rPr>
      </w:pPr>
      <w:r w:rsidRPr="675D8218">
        <w:rPr>
          <w:rFonts w:eastAsia="Helvetica" w:cs="Helvetica"/>
        </w:rPr>
        <w:lastRenderedPageBreak/>
        <w:t>Overall</w:t>
      </w:r>
      <w:r w:rsidR="64AA3995" w:rsidRPr="675D8218">
        <w:rPr>
          <w:rFonts w:eastAsia="Helvetica" w:cs="Helvetica"/>
        </w:rPr>
        <w:t>:</w:t>
      </w:r>
    </w:p>
    <w:p w14:paraId="551BCB1E" w14:textId="574AA990" w:rsidR="13510297" w:rsidRDefault="55A9271D" w:rsidP="675D8218">
      <w:pPr>
        <w:pStyle w:val="ListParagraph"/>
        <w:numPr>
          <w:ilvl w:val="0"/>
          <w:numId w:val="6"/>
        </w:numPr>
        <w:spacing w:after="120"/>
        <w:rPr>
          <w:rFonts w:eastAsia="Helvetica" w:cs="Helvetica"/>
        </w:rPr>
      </w:pPr>
      <w:r w:rsidRPr="675D8218">
        <w:rPr>
          <w:rFonts w:eastAsia="Helvetica" w:cs="Helvetica"/>
        </w:rPr>
        <w:t xml:space="preserve">The </w:t>
      </w:r>
      <w:r w:rsidR="11BA9A04" w:rsidRPr="675D8218">
        <w:rPr>
          <w:rFonts w:eastAsia="Helvetica" w:cs="Helvetica"/>
        </w:rPr>
        <w:t>Bill</w:t>
      </w:r>
      <w:r w:rsidR="54D2DE92" w:rsidRPr="675D8218">
        <w:rPr>
          <w:rFonts w:eastAsia="Helvetica" w:cs="Helvetica"/>
        </w:rPr>
        <w:t xml:space="preserve"> </w:t>
      </w:r>
      <w:r w:rsidR="15DF9E90" w:rsidRPr="675D8218">
        <w:rPr>
          <w:rFonts w:eastAsia="Helvetica" w:cs="Helvetica"/>
        </w:rPr>
        <w:t xml:space="preserve">should </w:t>
      </w:r>
      <w:r w:rsidRPr="675D8218">
        <w:rPr>
          <w:rFonts w:eastAsia="Helvetica" w:cs="Helvetica"/>
        </w:rPr>
        <w:t xml:space="preserve">state how </w:t>
      </w:r>
      <w:r w:rsidR="2A7A2708" w:rsidRPr="675D8218">
        <w:rPr>
          <w:rFonts w:eastAsia="Helvetica" w:cs="Helvetica"/>
        </w:rPr>
        <w:t>compliance</w:t>
      </w:r>
      <w:r w:rsidRPr="675D8218">
        <w:rPr>
          <w:rFonts w:eastAsia="Helvetica" w:cs="Helvetica"/>
        </w:rPr>
        <w:t xml:space="preserve"> </w:t>
      </w:r>
      <w:r w:rsidR="64AA3995" w:rsidRPr="675D8218">
        <w:rPr>
          <w:rFonts w:eastAsia="Helvetica" w:cs="Helvetica"/>
        </w:rPr>
        <w:t xml:space="preserve">with the Code of </w:t>
      </w:r>
      <w:r w:rsidR="00CA7839" w:rsidRPr="675D8218">
        <w:rPr>
          <w:rFonts w:eastAsia="Helvetica" w:cs="Helvetica"/>
        </w:rPr>
        <w:t>c</w:t>
      </w:r>
      <w:r w:rsidR="64AA3995" w:rsidRPr="675D8218">
        <w:rPr>
          <w:rFonts w:eastAsia="Helvetica" w:cs="Helvetica"/>
        </w:rPr>
        <w:t>ond</w:t>
      </w:r>
      <w:r w:rsidR="5BDDADAE" w:rsidRPr="675D8218">
        <w:rPr>
          <w:rFonts w:eastAsia="Helvetica" w:cs="Helvetica"/>
        </w:rPr>
        <w:t>uct</w:t>
      </w:r>
      <w:r w:rsidR="7E299D45" w:rsidRPr="675D8218">
        <w:rPr>
          <w:rFonts w:eastAsia="Helvetica" w:cs="Helvetica"/>
        </w:rPr>
        <w:t xml:space="preserve"> will</w:t>
      </w:r>
      <w:r w:rsidR="64AA3995" w:rsidRPr="675D8218">
        <w:rPr>
          <w:rFonts w:eastAsia="Helvetica" w:cs="Helvetica"/>
        </w:rPr>
        <w:t xml:space="preserve"> be </w:t>
      </w:r>
      <w:r w:rsidR="70456780" w:rsidRPr="675D8218">
        <w:rPr>
          <w:rFonts w:eastAsia="Helvetica" w:cs="Helvetica"/>
        </w:rPr>
        <w:t xml:space="preserve">proactively </w:t>
      </w:r>
      <w:r w:rsidR="64AA3995" w:rsidRPr="675D8218">
        <w:rPr>
          <w:rFonts w:eastAsia="Helvetica" w:cs="Helvetica"/>
        </w:rPr>
        <w:t>monitored</w:t>
      </w:r>
      <w:r w:rsidR="003BB442" w:rsidRPr="675D8218">
        <w:rPr>
          <w:rFonts w:eastAsia="Helvetica" w:cs="Helvetica"/>
        </w:rPr>
        <w:t>.</w:t>
      </w:r>
    </w:p>
    <w:p w14:paraId="0A4A84CF" w14:textId="77777777" w:rsidR="00CA7839" w:rsidRDefault="00CA7839" w:rsidP="675D8218">
      <w:pPr>
        <w:pStyle w:val="ListParagraph"/>
        <w:numPr>
          <w:ilvl w:val="0"/>
          <w:numId w:val="6"/>
        </w:numPr>
        <w:spacing w:after="120"/>
        <w:rPr>
          <w:rFonts w:eastAsia="Helvetica" w:cs="Helvetica"/>
        </w:rPr>
      </w:pPr>
      <w:r w:rsidRPr="675D8218">
        <w:rPr>
          <w:rFonts w:eastAsia="Helvetica" w:cs="Helvetica"/>
        </w:rPr>
        <w:t xml:space="preserve">The Bill should state how and who a breach of the Code of conduct will be made. </w:t>
      </w:r>
    </w:p>
    <w:p w14:paraId="31074A6C" w14:textId="36AEAD93" w:rsidR="00CA7839" w:rsidRPr="00CA7839" w:rsidRDefault="00CA7839" w:rsidP="675D8218">
      <w:pPr>
        <w:pStyle w:val="ListParagraph"/>
        <w:numPr>
          <w:ilvl w:val="0"/>
          <w:numId w:val="6"/>
        </w:numPr>
        <w:spacing w:after="120"/>
        <w:rPr>
          <w:rFonts w:eastAsia="Helvetica" w:cs="Helvetica"/>
        </w:rPr>
      </w:pPr>
      <w:r w:rsidRPr="675D8218">
        <w:rPr>
          <w:rFonts w:eastAsia="Helvetica" w:cs="Helvetica"/>
        </w:rPr>
        <w:t xml:space="preserve">The Bill should state who will </w:t>
      </w:r>
      <w:r w:rsidR="00014675" w:rsidRPr="675D8218">
        <w:rPr>
          <w:rFonts w:eastAsia="Helvetica" w:cs="Helvetica"/>
        </w:rPr>
        <w:t>act</w:t>
      </w:r>
      <w:r w:rsidRPr="675D8218">
        <w:rPr>
          <w:rFonts w:eastAsia="Helvetica" w:cs="Helvetica"/>
        </w:rPr>
        <w:t xml:space="preserve"> and what the action will be in response to a breach of the Code of conduct.</w:t>
      </w:r>
    </w:p>
    <w:p w14:paraId="7E2C0AF5" w14:textId="6739D758" w:rsidR="3FC05765" w:rsidRDefault="331A8598" w:rsidP="675D8218">
      <w:pPr>
        <w:pStyle w:val="ListParagraph"/>
        <w:numPr>
          <w:ilvl w:val="0"/>
          <w:numId w:val="6"/>
        </w:numPr>
        <w:spacing w:after="120"/>
        <w:rPr>
          <w:rFonts w:eastAsia="Helvetica" w:cs="Helvetica"/>
        </w:rPr>
      </w:pPr>
      <w:r w:rsidRPr="675D8218">
        <w:rPr>
          <w:rFonts w:eastAsia="Helvetica" w:cs="Helvetica"/>
        </w:rPr>
        <w:t xml:space="preserve">The onus should not be </w:t>
      </w:r>
      <w:r w:rsidR="10C072BF" w:rsidRPr="675D8218">
        <w:rPr>
          <w:rFonts w:eastAsia="Helvetica" w:cs="Helvetica"/>
        </w:rPr>
        <w:t>only on</w:t>
      </w:r>
      <w:r w:rsidRPr="675D8218">
        <w:rPr>
          <w:rFonts w:eastAsia="Helvetica" w:cs="Helvetica"/>
        </w:rPr>
        <w:t xml:space="preserve"> people</w:t>
      </w:r>
      <w:r w:rsidR="529D36B6" w:rsidRPr="675D8218">
        <w:rPr>
          <w:rFonts w:eastAsia="Helvetica" w:cs="Helvetica"/>
        </w:rPr>
        <w:t xml:space="preserve"> associated with a</w:t>
      </w:r>
      <w:r w:rsidRPr="675D8218">
        <w:rPr>
          <w:rFonts w:eastAsia="Helvetica" w:cs="Helvetica"/>
        </w:rPr>
        <w:t xml:space="preserve"> service to identify and report a breach. </w:t>
      </w:r>
    </w:p>
    <w:p w14:paraId="73181139" w14:textId="5D0F9EB3" w:rsidR="23B8E7D0" w:rsidRDefault="1ABB4203" w:rsidP="675D8218">
      <w:pPr>
        <w:pStyle w:val="ListParagraph"/>
        <w:numPr>
          <w:ilvl w:val="0"/>
          <w:numId w:val="6"/>
        </w:numPr>
        <w:spacing w:after="120"/>
        <w:rPr>
          <w:rFonts w:eastAsia="Helvetica" w:cs="Helvetica"/>
        </w:rPr>
      </w:pPr>
      <w:r w:rsidRPr="675D8218">
        <w:rPr>
          <w:rFonts w:eastAsia="Helvetica" w:cs="Helvetica"/>
        </w:rPr>
        <w:t>Monitoring and compliance activities under this Bill should align with, and complement, activities undertaken by other agencies, rather than duplicating effort or diluting resources.</w:t>
      </w:r>
    </w:p>
    <w:p w14:paraId="1F52AC37" w14:textId="6A7480FC" w:rsidR="514D981F" w:rsidRDefault="514D981F" w:rsidP="675D8218">
      <w:pPr>
        <w:pStyle w:val="ListParagraph"/>
        <w:numPr>
          <w:ilvl w:val="0"/>
          <w:numId w:val="6"/>
        </w:numPr>
        <w:spacing w:after="120"/>
        <w:rPr>
          <w:rFonts w:eastAsia="Helvetica" w:cs="Helvetica"/>
        </w:rPr>
      </w:pPr>
      <w:r w:rsidRPr="675D8218">
        <w:rPr>
          <w:rFonts w:eastAsia="Helvetica" w:cs="Helvetica"/>
        </w:rPr>
        <w:t xml:space="preserve">A subclause at clause 20 be introduced that provides that all funding agreement will include measures to enable the </w:t>
      </w:r>
      <w:r w:rsidR="57A5F569" w:rsidRPr="675D8218">
        <w:rPr>
          <w:rFonts w:eastAsia="Helvetica" w:cs="Helvetica"/>
        </w:rPr>
        <w:t>Government</w:t>
      </w:r>
      <w:r w:rsidRPr="675D8218">
        <w:rPr>
          <w:rFonts w:eastAsia="Helvetica" w:cs="Helvetica"/>
        </w:rPr>
        <w:t xml:space="preserve"> to be satisfied</w:t>
      </w:r>
      <w:r w:rsidR="30A00AB8" w:rsidRPr="675D8218">
        <w:rPr>
          <w:rFonts w:eastAsia="Helvetica" w:cs="Helvetica"/>
        </w:rPr>
        <w:t xml:space="preserve"> the service provider is complying with the </w:t>
      </w:r>
      <w:r w:rsidR="00AE3A37" w:rsidRPr="675D8218">
        <w:rPr>
          <w:rFonts w:eastAsia="Helvetica" w:cs="Helvetica"/>
        </w:rPr>
        <w:t>C</w:t>
      </w:r>
      <w:r w:rsidR="30A00AB8" w:rsidRPr="675D8218">
        <w:rPr>
          <w:rFonts w:eastAsia="Helvetica" w:cs="Helvetica"/>
        </w:rPr>
        <w:t xml:space="preserve">ode of conduct, and/or for the service provider to report or be audited against those measures. A contractual term would enable </w:t>
      </w:r>
      <w:r w:rsidR="7BF74CE7" w:rsidRPr="675D8218">
        <w:rPr>
          <w:rFonts w:eastAsia="Helvetica" w:cs="Helvetica"/>
        </w:rPr>
        <w:t>compliance</w:t>
      </w:r>
      <w:r w:rsidR="30A00AB8" w:rsidRPr="675D8218">
        <w:rPr>
          <w:rFonts w:eastAsia="Helvetica" w:cs="Helvetica"/>
        </w:rPr>
        <w:t xml:space="preserve"> checks to be</w:t>
      </w:r>
      <w:r w:rsidR="62FBF543" w:rsidRPr="675D8218">
        <w:rPr>
          <w:rFonts w:eastAsia="Helvetica" w:cs="Helvetica"/>
        </w:rPr>
        <w:t xml:space="preserve"> tailored to each service provider, </w:t>
      </w:r>
      <w:r w:rsidR="5367536B" w:rsidRPr="675D8218">
        <w:rPr>
          <w:rFonts w:eastAsia="Helvetica" w:cs="Helvetica"/>
        </w:rPr>
        <w:t>depending</w:t>
      </w:r>
      <w:r w:rsidR="62FBF543" w:rsidRPr="675D8218">
        <w:rPr>
          <w:rFonts w:eastAsia="Helvetica" w:cs="Helvetica"/>
        </w:rPr>
        <w:t xml:space="preserve"> on i</w:t>
      </w:r>
      <w:r w:rsidR="4D33C928" w:rsidRPr="675D8218">
        <w:rPr>
          <w:rFonts w:eastAsia="Helvetica" w:cs="Helvetica"/>
        </w:rPr>
        <w:t>t</w:t>
      </w:r>
      <w:r w:rsidR="62FBF543" w:rsidRPr="675D8218">
        <w:rPr>
          <w:rFonts w:eastAsia="Helvetica" w:cs="Helvetica"/>
        </w:rPr>
        <w:t>s appropriate having regard to the nature of the service.</w:t>
      </w:r>
    </w:p>
    <w:p w14:paraId="1E4EC3E8" w14:textId="47257C9D" w:rsidR="6FC8129E" w:rsidRDefault="6FC8129E" w:rsidP="675D8218">
      <w:pPr>
        <w:pStyle w:val="ListParagraph"/>
        <w:numPr>
          <w:ilvl w:val="0"/>
          <w:numId w:val="6"/>
        </w:numPr>
        <w:spacing w:after="120"/>
        <w:rPr>
          <w:rFonts w:eastAsia="Helvetica" w:cs="Helvetica"/>
        </w:rPr>
      </w:pPr>
      <w:r w:rsidRPr="675D8218">
        <w:rPr>
          <w:rFonts w:eastAsia="Helvetica" w:cs="Helvetica"/>
        </w:rPr>
        <w:t xml:space="preserve">Provision be made in the Bill under clause 20 stating that the </w:t>
      </w:r>
      <w:r w:rsidR="00AE3A37" w:rsidRPr="675D8218">
        <w:rPr>
          <w:rFonts w:eastAsia="Helvetica" w:cs="Helvetica"/>
        </w:rPr>
        <w:t>C</w:t>
      </w:r>
      <w:r w:rsidRPr="675D8218">
        <w:rPr>
          <w:rFonts w:eastAsia="Helvetica" w:cs="Helvetica"/>
        </w:rPr>
        <w:t xml:space="preserve">ode of conduct must not contain any provisions that constrain advocacy activities of funding agreement </w:t>
      </w:r>
      <w:r w:rsidR="340D7F3E" w:rsidRPr="675D8218">
        <w:rPr>
          <w:rFonts w:eastAsia="Helvetica" w:cs="Helvetica"/>
        </w:rPr>
        <w:t>recipients</w:t>
      </w:r>
      <w:r w:rsidRPr="675D8218">
        <w:rPr>
          <w:rFonts w:eastAsia="Helvetica" w:cs="Helvetica"/>
        </w:rPr>
        <w:t xml:space="preserve">. </w:t>
      </w:r>
    </w:p>
    <w:p w14:paraId="3B249252" w14:textId="2BCF1137" w:rsidR="75361D11" w:rsidRDefault="203DDFF0" w:rsidP="675D8218">
      <w:pPr>
        <w:spacing w:after="120"/>
        <w:rPr>
          <w:rFonts w:eastAsia="Helvetica" w:cs="Helvetica"/>
        </w:rPr>
      </w:pPr>
      <w:r w:rsidRPr="675D8218">
        <w:rPr>
          <w:rFonts w:eastAsia="Helvetica" w:cs="Helvetica"/>
        </w:rPr>
        <w:t>We ask that the Government consider recommendations from the Disability Royal Commission and the NDIS Review about</w:t>
      </w:r>
      <w:r w:rsidR="26A47654" w:rsidRPr="675D8218">
        <w:rPr>
          <w:rFonts w:eastAsia="Helvetica" w:cs="Helvetica"/>
        </w:rPr>
        <w:t xml:space="preserve"> mechanisms/regulation to ensure quality and safeguarding, and that the Bill should reflect those recommendations. </w:t>
      </w:r>
    </w:p>
    <w:p w14:paraId="4E58D19E" w14:textId="7512466A" w:rsidR="1101D656" w:rsidRPr="0052088D" w:rsidRDefault="1101D656" w:rsidP="675D8218">
      <w:pPr>
        <w:rPr>
          <w:rFonts w:eastAsia="Helvetica" w:cs="Helvetica"/>
          <w:b/>
          <w:bCs/>
          <w:i/>
          <w:iCs/>
        </w:rPr>
      </w:pPr>
      <w:r w:rsidRPr="675D8218">
        <w:rPr>
          <w:rFonts w:eastAsia="Helvetica" w:cs="Helvetica"/>
          <w:b/>
          <w:bCs/>
          <w:i/>
          <w:iCs/>
        </w:rPr>
        <w:t xml:space="preserve">Review of </w:t>
      </w:r>
      <w:r w:rsidR="6349475D" w:rsidRPr="675D8218">
        <w:rPr>
          <w:rFonts w:eastAsia="Helvetica" w:cs="Helvetica"/>
          <w:b/>
          <w:bCs/>
          <w:i/>
          <w:iCs/>
        </w:rPr>
        <w:t>s</w:t>
      </w:r>
      <w:r w:rsidRPr="675D8218">
        <w:rPr>
          <w:rFonts w:eastAsia="Helvetica" w:cs="Helvetica"/>
          <w:b/>
          <w:bCs/>
          <w:i/>
          <w:iCs/>
        </w:rPr>
        <w:t>anction</w:t>
      </w:r>
      <w:r w:rsidR="3C149E0A" w:rsidRPr="675D8218">
        <w:rPr>
          <w:rFonts w:eastAsia="Helvetica" w:cs="Helvetica"/>
          <w:b/>
          <w:bCs/>
          <w:i/>
          <w:iCs/>
        </w:rPr>
        <w:t xml:space="preserve"> </w:t>
      </w:r>
      <w:r w:rsidRPr="675D8218">
        <w:rPr>
          <w:rFonts w:eastAsia="Helvetica" w:cs="Helvetica"/>
          <w:b/>
          <w:bCs/>
          <w:i/>
          <w:iCs/>
        </w:rPr>
        <w:t>decision</w:t>
      </w:r>
      <w:r w:rsidR="1CBC837C" w:rsidRPr="675D8218">
        <w:rPr>
          <w:rFonts w:eastAsia="Helvetica" w:cs="Helvetica"/>
          <w:b/>
          <w:bCs/>
          <w:i/>
          <w:iCs/>
        </w:rPr>
        <w:t xml:space="preserve">s </w:t>
      </w:r>
      <w:r w:rsidR="00AE3A37" w:rsidRPr="675D8218">
        <w:rPr>
          <w:rFonts w:eastAsia="Helvetica" w:cs="Helvetica"/>
          <w:b/>
          <w:bCs/>
          <w:i/>
          <w:iCs/>
        </w:rPr>
        <w:t xml:space="preserve">- </w:t>
      </w:r>
      <w:r w:rsidR="0052088D" w:rsidRPr="675D8218">
        <w:rPr>
          <w:rFonts w:eastAsia="Helvetica" w:cs="Helvetica"/>
          <w:b/>
          <w:bCs/>
          <w:i/>
          <w:iCs/>
        </w:rPr>
        <w:t>s</w:t>
      </w:r>
      <w:r w:rsidRPr="675D8218">
        <w:rPr>
          <w:rFonts w:eastAsia="Helvetica" w:cs="Helvetica"/>
          <w:b/>
          <w:bCs/>
          <w:i/>
          <w:iCs/>
        </w:rPr>
        <w:t>ubclause 1</w:t>
      </w:r>
      <w:r w:rsidR="00AE3A37" w:rsidRPr="675D8218">
        <w:rPr>
          <w:rFonts w:eastAsia="Helvetica" w:cs="Helvetica"/>
          <w:b/>
          <w:bCs/>
          <w:i/>
          <w:iCs/>
        </w:rPr>
        <w:t>4</w:t>
      </w:r>
      <w:r w:rsidRPr="675D8218">
        <w:rPr>
          <w:rFonts w:eastAsia="Helvetica" w:cs="Helvetica"/>
          <w:b/>
          <w:bCs/>
          <w:i/>
          <w:iCs/>
        </w:rPr>
        <w:t>(6)</w:t>
      </w:r>
    </w:p>
    <w:p w14:paraId="478E9720" w14:textId="04226323" w:rsidR="1101D656" w:rsidRDefault="1101D656" w:rsidP="675D8218">
      <w:pPr>
        <w:rPr>
          <w:rFonts w:eastAsia="Helvetica" w:cs="Helvetica"/>
        </w:rPr>
      </w:pPr>
      <w:r w:rsidRPr="675D8218">
        <w:rPr>
          <w:rFonts w:eastAsia="Helvetica" w:cs="Helvetica"/>
        </w:rPr>
        <w:t xml:space="preserve">We note the enforcement provisions of the code of conduct are discretionary </w:t>
      </w:r>
      <w:r w:rsidR="00AE3A37" w:rsidRPr="675D8218">
        <w:rPr>
          <w:rFonts w:eastAsia="Helvetica" w:cs="Helvetica"/>
        </w:rPr>
        <w:t>i.e.</w:t>
      </w:r>
      <w:r w:rsidRPr="675D8218">
        <w:rPr>
          <w:rFonts w:eastAsia="Helvetica" w:cs="Helvetica"/>
        </w:rPr>
        <w:t>, the</w:t>
      </w:r>
      <w:r w:rsidR="2076FFA1" w:rsidRPr="675D8218">
        <w:rPr>
          <w:rFonts w:eastAsia="Helvetica" w:cs="Helvetica"/>
        </w:rPr>
        <w:t xml:space="preserve"> </w:t>
      </w:r>
      <w:r w:rsidRPr="675D8218">
        <w:rPr>
          <w:rFonts w:eastAsia="Helvetica" w:cs="Helvetica"/>
        </w:rPr>
        <w:t>Minister ‘may’ terminate, vary, or publish in the event of breach. Any such enforcement would therefore require a decision by the Minister (or their delegate). As the explanatory memorandum states, these decisions could not be merits reviewed (by a body such as the Administrative Appeals Tribunal), but a person would have access to judicial review under the A</w:t>
      </w:r>
      <w:r w:rsidRPr="675D8218">
        <w:rPr>
          <w:rFonts w:eastAsia="Helvetica" w:cs="Helvetica"/>
          <w:i/>
          <w:iCs/>
        </w:rPr>
        <w:t xml:space="preserve">dministrative Decisions (Judicial Review) Act 1977 </w:t>
      </w:r>
      <w:r w:rsidRPr="675D8218">
        <w:rPr>
          <w:rFonts w:eastAsia="Helvetica" w:cs="Helvetica"/>
        </w:rPr>
        <w:t>(</w:t>
      </w:r>
      <w:proofErr w:type="spellStart"/>
      <w:r w:rsidRPr="675D8218">
        <w:rPr>
          <w:rFonts w:eastAsia="Helvetica" w:cs="Helvetica"/>
        </w:rPr>
        <w:t>Cth</w:t>
      </w:r>
      <w:proofErr w:type="spellEnd"/>
      <w:r w:rsidRPr="675D8218">
        <w:rPr>
          <w:rFonts w:eastAsia="Helvetica" w:cs="Helvetica"/>
        </w:rPr>
        <w:t>).</w:t>
      </w:r>
    </w:p>
    <w:p w14:paraId="2027A28C" w14:textId="4DEEEE66" w:rsidR="1101D656" w:rsidRDefault="1101D656" w:rsidP="675D8218">
      <w:pPr>
        <w:rPr>
          <w:rFonts w:eastAsia="Helvetica" w:cs="Helvetica"/>
        </w:rPr>
      </w:pPr>
      <w:r w:rsidRPr="675D8218">
        <w:rPr>
          <w:rFonts w:eastAsia="Helvetica" w:cs="Helvetica"/>
        </w:rPr>
        <w:t>Given the significant impacts of any such enforcement decision (</w:t>
      </w:r>
      <w:r w:rsidR="00AE3A37" w:rsidRPr="675D8218">
        <w:rPr>
          <w:rFonts w:eastAsia="Helvetica" w:cs="Helvetica"/>
        </w:rPr>
        <w:t>e.g.</w:t>
      </w:r>
      <w:r w:rsidRPr="675D8218">
        <w:rPr>
          <w:rFonts w:eastAsia="Helvetica" w:cs="Helvetica"/>
        </w:rPr>
        <w:t>, termination of funding</w:t>
      </w:r>
      <w:r w:rsidR="0303D9F9" w:rsidRPr="675D8218">
        <w:rPr>
          <w:rFonts w:eastAsia="Helvetica" w:cs="Helvetica"/>
        </w:rPr>
        <w:t xml:space="preserve"> </w:t>
      </w:r>
      <w:r w:rsidRPr="675D8218">
        <w:rPr>
          <w:rFonts w:eastAsia="Helvetica" w:cs="Helvetica"/>
        </w:rPr>
        <w:t xml:space="preserve">could be hugely detrimental to the organisation’s continuing operation), </w:t>
      </w:r>
      <w:r w:rsidR="1DC0CA04" w:rsidRPr="675D8218">
        <w:rPr>
          <w:rFonts w:eastAsia="Helvetica" w:cs="Helvetica"/>
        </w:rPr>
        <w:t xml:space="preserve">we </w:t>
      </w:r>
      <w:r w:rsidRPr="675D8218">
        <w:rPr>
          <w:rFonts w:eastAsia="Helvetica" w:cs="Helvetica"/>
        </w:rPr>
        <w:t>recommend that decisions of the Minister under subclause 14(6) be subject to</w:t>
      </w:r>
      <w:r w:rsidR="077D5360" w:rsidRPr="675D8218">
        <w:rPr>
          <w:rFonts w:eastAsia="Helvetica" w:cs="Helvetica"/>
        </w:rPr>
        <w:t xml:space="preserve"> </w:t>
      </w:r>
      <w:r w:rsidRPr="675D8218">
        <w:rPr>
          <w:rFonts w:eastAsia="Helvetica" w:cs="Helvetica"/>
        </w:rPr>
        <w:t xml:space="preserve">merits </w:t>
      </w:r>
      <w:r w:rsidRPr="675D8218">
        <w:rPr>
          <w:rFonts w:eastAsia="Helvetica" w:cs="Helvetica"/>
        </w:rPr>
        <w:lastRenderedPageBreak/>
        <w:t>review. Judicial review is unlikely to be an adequate substitute for merits review in</w:t>
      </w:r>
      <w:r w:rsidR="1D616B81" w:rsidRPr="675D8218">
        <w:rPr>
          <w:rFonts w:eastAsia="Helvetica" w:cs="Helvetica"/>
        </w:rPr>
        <w:t xml:space="preserve"> </w:t>
      </w:r>
      <w:r w:rsidRPr="675D8218">
        <w:rPr>
          <w:rFonts w:eastAsia="Helvetica" w:cs="Helvetica"/>
        </w:rPr>
        <w:t>this context, as it has a different purpose and outcome and is only aimed at identifying legal</w:t>
      </w:r>
      <w:r w:rsidR="5BE4890E" w:rsidRPr="675D8218">
        <w:rPr>
          <w:rFonts w:eastAsia="Helvetica" w:cs="Helvetica"/>
        </w:rPr>
        <w:t xml:space="preserve"> </w:t>
      </w:r>
      <w:r w:rsidRPr="675D8218">
        <w:rPr>
          <w:rFonts w:eastAsia="Helvetica" w:cs="Helvetica"/>
        </w:rPr>
        <w:t>errors in the decision-making process rather than weighing the appropriateness of the</w:t>
      </w:r>
      <w:r w:rsidR="0624EACD" w:rsidRPr="675D8218">
        <w:rPr>
          <w:rFonts w:eastAsia="Helvetica" w:cs="Helvetica"/>
        </w:rPr>
        <w:t xml:space="preserve"> </w:t>
      </w:r>
      <w:r w:rsidRPr="675D8218">
        <w:rPr>
          <w:rFonts w:eastAsia="Helvetica" w:cs="Helvetica"/>
        </w:rPr>
        <w:t>decision on its merits.</w:t>
      </w:r>
    </w:p>
    <w:p w14:paraId="378410A7" w14:textId="232AD740" w:rsidR="1101D656" w:rsidRDefault="1101D656" w:rsidP="675D8218">
      <w:pPr>
        <w:rPr>
          <w:rFonts w:eastAsia="Helvetica" w:cs="Helvetica"/>
        </w:rPr>
      </w:pPr>
      <w:r w:rsidRPr="675D8218">
        <w:rPr>
          <w:rFonts w:eastAsia="Helvetica" w:cs="Helvetica"/>
        </w:rPr>
        <w:t xml:space="preserve">In </w:t>
      </w:r>
      <w:r w:rsidR="17DE65C2" w:rsidRPr="675D8218">
        <w:rPr>
          <w:rFonts w:eastAsia="Helvetica" w:cs="Helvetica"/>
        </w:rPr>
        <w:t xml:space="preserve">recommending </w:t>
      </w:r>
      <w:r w:rsidRPr="675D8218">
        <w:rPr>
          <w:rFonts w:eastAsia="Helvetica" w:cs="Helvetica"/>
        </w:rPr>
        <w:t xml:space="preserve">an avenue for merits review, </w:t>
      </w:r>
      <w:r w:rsidR="533CFD23" w:rsidRPr="675D8218">
        <w:rPr>
          <w:rFonts w:eastAsia="Helvetica" w:cs="Helvetica"/>
        </w:rPr>
        <w:t xml:space="preserve">we </w:t>
      </w:r>
      <w:r w:rsidR="00AE3A37" w:rsidRPr="675D8218">
        <w:rPr>
          <w:rFonts w:eastAsia="Helvetica" w:cs="Helvetica"/>
        </w:rPr>
        <w:t xml:space="preserve">are </w:t>
      </w:r>
      <w:r w:rsidRPr="675D8218">
        <w:rPr>
          <w:rFonts w:eastAsia="Helvetica" w:cs="Helvetica"/>
        </w:rPr>
        <w:t>mindful</w:t>
      </w:r>
      <w:r w:rsidR="73CB33FF" w:rsidRPr="675D8218">
        <w:rPr>
          <w:rFonts w:eastAsia="Helvetica" w:cs="Helvetica"/>
        </w:rPr>
        <w:t xml:space="preserve"> </w:t>
      </w:r>
      <w:r w:rsidRPr="675D8218">
        <w:rPr>
          <w:rFonts w:eastAsia="Helvetica" w:cs="Helvetica"/>
        </w:rPr>
        <w:t>that any merits review provisions would also be available to providers who had been</w:t>
      </w:r>
      <w:r w:rsidR="1C7F7934" w:rsidRPr="675D8218">
        <w:rPr>
          <w:rFonts w:eastAsia="Helvetica" w:cs="Helvetica"/>
        </w:rPr>
        <w:t xml:space="preserve"> </w:t>
      </w:r>
      <w:r w:rsidRPr="675D8218">
        <w:rPr>
          <w:rFonts w:eastAsia="Helvetica" w:cs="Helvetica"/>
        </w:rPr>
        <w:t>sanctioned for misconduct; the merits review process could allow these providers to delay or</w:t>
      </w:r>
      <w:r w:rsidR="0D262EC6" w:rsidRPr="675D8218">
        <w:rPr>
          <w:rFonts w:eastAsia="Helvetica" w:cs="Helvetica"/>
        </w:rPr>
        <w:t xml:space="preserve"> </w:t>
      </w:r>
      <w:r w:rsidRPr="675D8218">
        <w:rPr>
          <w:rFonts w:eastAsia="Helvetica" w:cs="Helvetica"/>
        </w:rPr>
        <w:t>overturn sanctions, and so continue with inappropriate or unsafe practices. This risk could be</w:t>
      </w:r>
      <w:r w:rsidR="57C65C30" w:rsidRPr="675D8218">
        <w:rPr>
          <w:rFonts w:eastAsia="Helvetica" w:cs="Helvetica"/>
        </w:rPr>
        <w:t xml:space="preserve"> </w:t>
      </w:r>
      <w:r w:rsidRPr="675D8218">
        <w:rPr>
          <w:rFonts w:eastAsia="Helvetica" w:cs="Helvetica"/>
        </w:rPr>
        <w:t>mitigated by appropriate drafting, such as by adding time limits to merits review processes,</w:t>
      </w:r>
      <w:r w:rsidR="4590A86C" w:rsidRPr="675D8218">
        <w:rPr>
          <w:rFonts w:eastAsia="Helvetica" w:cs="Helvetica"/>
        </w:rPr>
        <w:t xml:space="preserve"> </w:t>
      </w:r>
      <w:r w:rsidRPr="675D8218">
        <w:rPr>
          <w:rFonts w:eastAsia="Helvetica" w:cs="Helvetica"/>
        </w:rPr>
        <w:t xml:space="preserve">or provisions governing the interim situation while merits reviews are ongoing. </w:t>
      </w:r>
    </w:p>
    <w:p w14:paraId="1FC168D9" w14:textId="384A0C28" w:rsidR="6913E88F" w:rsidRPr="00D16AA1" w:rsidRDefault="1BED0CD5" w:rsidP="675D8218">
      <w:pPr>
        <w:pStyle w:val="Heading2"/>
        <w:rPr>
          <w:rFonts w:ascii="Helvetica" w:eastAsia="Helvetica" w:hAnsi="Helvetica" w:cs="Helvetica"/>
          <w:b/>
          <w:bCs/>
          <w:color w:val="auto"/>
        </w:rPr>
      </w:pPr>
      <w:bookmarkStart w:id="13" w:name="_Toc143620721"/>
      <w:r w:rsidRPr="675D8218">
        <w:rPr>
          <w:rFonts w:ascii="Helvetica" w:eastAsia="Helvetica" w:hAnsi="Helvetica" w:cs="Helvetica"/>
          <w:b/>
          <w:bCs/>
          <w:color w:val="auto"/>
        </w:rPr>
        <w:t>Do you have any additional feedback about the Bill?</w:t>
      </w:r>
      <w:bookmarkEnd w:id="13"/>
    </w:p>
    <w:p w14:paraId="0692465B" w14:textId="56DBEE8F" w:rsidR="3C7DB77B" w:rsidRDefault="56529FEE" w:rsidP="675D8218">
      <w:pPr>
        <w:pStyle w:val="Heading4"/>
        <w:rPr>
          <w:rFonts w:ascii="Helvetica" w:eastAsia="Helvetica" w:hAnsi="Helvetica" w:cs="Helvetica"/>
          <w:b/>
          <w:bCs/>
          <w:color w:val="auto"/>
        </w:rPr>
      </w:pPr>
      <w:r w:rsidRPr="675D8218">
        <w:rPr>
          <w:rFonts w:ascii="Helvetica" w:eastAsia="Helvetica" w:hAnsi="Helvetica" w:cs="Helvetica"/>
          <w:b/>
          <w:bCs/>
          <w:color w:val="auto"/>
        </w:rPr>
        <w:t>Oversight by people with disability</w:t>
      </w:r>
    </w:p>
    <w:p w14:paraId="6E9BED0E" w14:textId="6F878A89" w:rsidR="228765D4" w:rsidRDefault="228765D4" w:rsidP="675D8218">
      <w:pPr>
        <w:rPr>
          <w:rFonts w:eastAsia="Helvetica" w:cs="Helvetica"/>
          <w:color w:val="000000" w:themeColor="text1"/>
        </w:rPr>
      </w:pPr>
      <w:r w:rsidRPr="675D8218">
        <w:rPr>
          <w:rFonts w:eastAsia="Helvetica" w:cs="Helvetica"/>
          <w:color w:val="000000" w:themeColor="text1"/>
        </w:rPr>
        <w:t>People with disability need to be put at the centre of the Bill through codesign and ongoing governance /oversight, including people with disabili</w:t>
      </w:r>
      <w:r w:rsidR="37E305E5" w:rsidRPr="675D8218">
        <w:rPr>
          <w:rFonts w:eastAsia="Helvetica" w:cs="Helvetica"/>
          <w:color w:val="000000" w:themeColor="text1"/>
        </w:rPr>
        <w:t>ty in closed settings such as group homes, prisons</w:t>
      </w:r>
      <w:r w:rsidR="0046781E">
        <w:rPr>
          <w:rFonts w:eastAsia="Helvetica" w:cs="Helvetica"/>
          <w:color w:val="000000" w:themeColor="text1"/>
        </w:rPr>
        <w:t>,</w:t>
      </w:r>
      <w:r w:rsidR="37E305E5" w:rsidRPr="675D8218">
        <w:rPr>
          <w:rFonts w:eastAsia="Helvetica" w:cs="Helvetica"/>
          <w:color w:val="000000" w:themeColor="text1"/>
        </w:rPr>
        <w:t xml:space="preserve"> and immigration detention.</w:t>
      </w:r>
    </w:p>
    <w:p w14:paraId="5D325FEF" w14:textId="103563E8" w:rsidR="0D990733" w:rsidRDefault="4B088235" w:rsidP="675D8218">
      <w:pPr>
        <w:rPr>
          <w:rFonts w:eastAsia="Helvetica" w:cs="Helvetica"/>
          <w:color w:val="000000" w:themeColor="text1"/>
        </w:rPr>
      </w:pPr>
      <w:r w:rsidRPr="675D8218">
        <w:rPr>
          <w:rFonts w:eastAsia="Helvetica" w:cs="Helvetica"/>
          <w:color w:val="000000" w:themeColor="text1"/>
        </w:rPr>
        <w:t xml:space="preserve">Monitoring and evaluation of the </w:t>
      </w:r>
      <w:r w:rsidR="6A16CD5F" w:rsidRPr="675D8218">
        <w:rPr>
          <w:rFonts w:eastAsia="Helvetica" w:cs="Helvetica"/>
          <w:color w:val="000000" w:themeColor="text1"/>
        </w:rPr>
        <w:t>Bill</w:t>
      </w:r>
      <w:r w:rsidRPr="675D8218">
        <w:rPr>
          <w:rFonts w:eastAsia="Helvetica" w:cs="Helvetica"/>
          <w:color w:val="000000" w:themeColor="text1"/>
        </w:rPr>
        <w:t xml:space="preserve"> will ensure that the CRPD is being enacted in Australia. People with disability should be central to this process in an advisory or governance arrangement where theirs is the majority voice in decision</w:t>
      </w:r>
      <w:r w:rsidR="5C497656" w:rsidRPr="675D8218">
        <w:rPr>
          <w:rFonts w:eastAsia="Helvetica" w:cs="Helvetica"/>
          <w:color w:val="000000" w:themeColor="text1"/>
        </w:rPr>
        <w:t>-</w:t>
      </w:r>
      <w:r w:rsidRPr="675D8218">
        <w:rPr>
          <w:rFonts w:eastAsia="Helvetica" w:cs="Helvetica"/>
          <w:color w:val="000000" w:themeColor="text1"/>
        </w:rPr>
        <w:t xml:space="preserve">making. </w:t>
      </w:r>
    </w:p>
    <w:p w14:paraId="4227AEDA" w14:textId="386019C1" w:rsidR="76F50040" w:rsidRDefault="76F50040" w:rsidP="675D8218">
      <w:pPr>
        <w:rPr>
          <w:rFonts w:eastAsia="Helvetica" w:cs="Helvetica"/>
          <w:b/>
          <w:bCs/>
          <w:i/>
          <w:iCs/>
          <w:color w:val="000000" w:themeColor="text1"/>
        </w:rPr>
      </w:pPr>
      <w:r w:rsidRPr="675D8218">
        <w:rPr>
          <w:rFonts w:eastAsia="Helvetica" w:cs="Helvetica"/>
          <w:b/>
          <w:bCs/>
          <w:i/>
          <w:iCs/>
          <w:color w:val="000000" w:themeColor="text1"/>
        </w:rPr>
        <w:t>Delegated legislation</w:t>
      </w:r>
    </w:p>
    <w:p w14:paraId="6B39C2A4" w14:textId="31C03DF7" w:rsidR="76F50040" w:rsidRDefault="1B8FCA7C" w:rsidP="675D8218">
      <w:pPr>
        <w:rPr>
          <w:rFonts w:eastAsia="Helvetica" w:cs="Helvetica"/>
          <w:color w:val="000000" w:themeColor="text1"/>
        </w:rPr>
      </w:pPr>
      <w:r w:rsidRPr="675D8218">
        <w:rPr>
          <w:rFonts w:eastAsia="Helvetica" w:cs="Helvetica"/>
          <w:color w:val="000000" w:themeColor="text1"/>
        </w:rPr>
        <w:t xml:space="preserve">The detail of how the </w:t>
      </w:r>
      <w:r w:rsidR="4019DA08" w:rsidRPr="675D8218">
        <w:rPr>
          <w:rFonts w:eastAsia="Helvetica" w:cs="Helvetica"/>
          <w:color w:val="000000" w:themeColor="text1"/>
        </w:rPr>
        <w:t>Bill</w:t>
      </w:r>
      <w:r w:rsidRPr="675D8218">
        <w:rPr>
          <w:rFonts w:eastAsia="Helvetica" w:cs="Helvetica"/>
          <w:color w:val="000000" w:themeColor="text1"/>
        </w:rPr>
        <w:t xml:space="preserve"> will </w:t>
      </w:r>
      <w:r w:rsidR="00014675" w:rsidRPr="675D8218">
        <w:rPr>
          <w:rFonts w:eastAsia="Helvetica" w:cs="Helvetica"/>
          <w:color w:val="000000" w:themeColor="text1"/>
        </w:rPr>
        <w:t>work</w:t>
      </w:r>
      <w:r w:rsidRPr="675D8218">
        <w:rPr>
          <w:rFonts w:eastAsia="Helvetica" w:cs="Helvetica"/>
          <w:color w:val="000000" w:themeColor="text1"/>
        </w:rPr>
        <w:t xml:space="preserve"> will be specified in the Rules (</w:t>
      </w:r>
      <w:r w:rsidR="00014675" w:rsidRPr="675D8218">
        <w:rPr>
          <w:rFonts w:eastAsia="Helvetica" w:cs="Helvetica"/>
          <w:color w:val="000000" w:themeColor="text1"/>
        </w:rPr>
        <w:t xml:space="preserve">clause </w:t>
      </w:r>
      <w:r w:rsidRPr="675D8218">
        <w:rPr>
          <w:rFonts w:eastAsia="Helvetica" w:cs="Helvetica"/>
          <w:color w:val="000000" w:themeColor="text1"/>
        </w:rPr>
        <w:t>3</w:t>
      </w:r>
      <w:r w:rsidR="00014675" w:rsidRPr="675D8218">
        <w:rPr>
          <w:rFonts w:eastAsia="Helvetica" w:cs="Helvetica"/>
          <w:color w:val="000000" w:themeColor="text1"/>
        </w:rPr>
        <w:t>6)</w:t>
      </w:r>
      <w:r w:rsidRPr="675D8218">
        <w:rPr>
          <w:rFonts w:eastAsia="Helvetica" w:cs="Helvetica"/>
          <w:color w:val="000000" w:themeColor="text1"/>
        </w:rPr>
        <w:t xml:space="preserve">. We strongly recommend the development of the Rules be codesigned with people with disability, including the DROs – and </w:t>
      </w:r>
      <w:r w:rsidR="555EB946" w:rsidRPr="675D8218">
        <w:rPr>
          <w:rFonts w:eastAsia="Helvetica" w:cs="Helvetica"/>
          <w:color w:val="000000" w:themeColor="text1"/>
        </w:rPr>
        <w:t xml:space="preserve">that </w:t>
      </w:r>
      <w:r w:rsidRPr="675D8218">
        <w:rPr>
          <w:rFonts w:eastAsia="Helvetica" w:cs="Helvetica"/>
          <w:color w:val="000000" w:themeColor="text1"/>
        </w:rPr>
        <w:t xml:space="preserve">this requirement is specified in the </w:t>
      </w:r>
      <w:r w:rsidR="00ADB69E" w:rsidRPr="675D8218">
        <w:rPr>
          <w:rFonts w:eastAsia="Helvetica" w:cs="Helvetica"/>
          <w:color w:val="000000" w:themeColor="text1"/>
        </w:rPr>
        <w:t>Bill</w:t>
      </w:r>
      <w:r w:rsidRPr="675D8218">
        <w:rPr>
          <w:rFonts w:eastAsia="Helvetica" w:cs="Helvetica"/>
          <w:color w:val="000000" w:themeColor="text1"/>
        </w:rPr>
        <w:t>.</w:t>
      </w:r>
    </w:p>
    <w:p w14:paraId="2F8F8F57" w14:textId="20A04AFC" w:rsidR="76F50040" w:rsidRDefault="76F50040" w:rsidP="675D8218">
      <w:pPr>
        <w:rPr>
          <w:rFonts w:eastAsia="Helvetica" w:cs="Helvetica"/>
          <w:b/>
          <w:bCs/>
          <w:i/>
          <w:iCs/>
          <w:color w:val="000000" w:themeColor="text1"/>
        </w:rPr>
      </w:pPr>
      <w:r w:rsidRPr="675D8218">
        <w:rPr>
          <w:rFonts w:eastAsia="Helvetica" w:cs="Helvetica"/>
          <w:b/>
          <w:bCs/>
          <w:i/>
          <w:iCs/>
          <w:color w:val="000000" w:themeColor="text1"/>
        </w:rPr>
        <w:t>Resourcing service compliance and reporting requirements</w:t>
      </w:r>
    </w:p>
    <w:p w14:paraId="50C52C37" w14:textId="75B4CC15" w:rsidR="2FEF4230" w:rsidRDefault="1DE4DEC0" w:rsidP="675D8218">
      <w:pPr>
        <w:rPr>
          <w:rFonts w:eastAsia="Helvetica" w:cs="Helvetica"/>
          <w:color w:val="000000" w:themeColor="text1"/>
        </w:rPr>
      </w:pPr>
      <w:r w:rsidRPr="675D8218">
        <w:rPr>
          <w:rFonts w:eastAsia="Helvetica" w:cs="Helvetica"/>
          <w:color w:val="000000" w:themeColor="text1"/>
        </w:rPr>
        <w:t>Compliance</w:t>
      </w:r>
      <w:r w:rsidR="372C3B03" w:rsidRPr="675D8218">
        <w:rPr>
          <w:rFonts w:eastAsia="Helvetica" w:cs="Helvetica"/>
          <w:color w:val="000000" w:themeColor="text1"/>
        </w:rPr>
        <w:t xml:space="preserve"> with the </w:t>
      </w:r>
      <w:r w:rsidR="00071838" w:rsidRPr="675D8218">
        <w:rPr>
          <w:rFonts w:eastAsia="Helvetica" w:cs="Helvetica"/>
          <w:color w:val="000000" w:themeColor="text1"/>
        </w:rPr>
        <w:t>c</w:t>
      </w:r>
      <w:r w:rsidR="372C3B03" w:rsidRPr="675D8218">
        <w:rPr>
          <w:rFonts w:eastAsia="Helvetica" w:cs="Helvetica"/>
          <w:color w:val="000000" w:themeColor="text1"/>
        </w:rPr>
        <w:t xml:space="preserve">ode of </w:t>
      </w:r>
      <w:r w:rsidR="00AE3A37" w:rsidRPr="675D8218">
        <w:rPr>
          <w:rFonts w:eastAsia="Helvetica" w:cs="Helvetica"/>
          <w:color w:val="000000" w:themeColor="text1"/>
        </w:rPr>
        <w:t>c</w:t>
      </w:r>
      <w:r w:rsidR="372C3B03" w:rsidRPr="675D8218">
        <w:rPr>
          <w:rFonts w:eastAsia="Helvetica" w:cs="Helvetica"/>
          <w:color w:val="000000" w:themeColor="text1"/>
        </w:rPr>
        <w:t xml:space="preserve">onduct will be a </w:t>
      </w:r>
      <w:r w:rsidR="0CD62BC6" w:rsidRPr="675D8218">
        <w:rPr>
          <w:rFonts w:eastAsia="Helvetica" w:cs="Helvetica"/>
          <w:color w:val="000000" w:themeColor="text1"/>
        </w:rPr>
        <w:t>statutory</w:t>
      </w:r>
      <w:r w:rsidR="372C3B03" w:rsidRPr="675D8218">
        <w:rPr>
          <w:rFonts w:eastAsia="Helvetica" w:cs="Helvetica"/>
          <w:color w:val="000000" w:themeColor="text1"/>
        </w:rPr>
        <w:t xml:space="preserve"> funding condition (subclause 15(1) and (2))</w:t>
      </w:r>
      <w:r w:rsidR="57477292" w:rsidRPr="675D8218">
        <w:rPr>
          <w:rFonts w:eastAsia="Helvetica" w:cs="Helvetica"/>
          <w:color w:val="000000" w:themeColor="text1"/>
        </w:rPr>
        <w:t xml:space="preserve">, as will be the </w:t>
      </w:r>
      <w:r w:rsidR="147F0733" w:rsidRPr="675D8218">
        <w:rPr>
          <w:rFonts w:eastAsia="Helvetica" w:cs="Helvetica"/>
          <w:color w:val="000000" w:themeColor="text1"/>
        </w:rPr>
        <w:t>requirement to meet certificate of compliance standards.</w:t>
      </w:r>
      <w:r w:rsidR="2FEF4230" w:rsidRPr="675D8218">
        <w:rPr>
          <w:rStyle w:val="EndnoteReference"/>
          <w:rFonts w:eastAsia="Helvetica" w:cs="Helvetica"/>
          <w:color w:val="000000" w:themeColor="text1"/>
        </w:rPr>
        <w:endnoteReference w:id="8"/>
      </w:r>
      <w:r w:rsidR="3ED3693B" w:rsidRPr="675D8218">
        <w:rPr>
          <w:rFonts w:eastAsia="Helvetica" w:cs="Helvetica"/>
          <w:color w:val="000000" w:themeColor="text1"/>
        </w:rPr>
        <w:t xml:space="preserve"> </w:t>
      </w:r>
      <w:r w:rsidR="69079727" w:rsidRPr="675D8218">
        <w:rPr>
          <w:rFonts w:eastAsia="Helvetica" w:cs="Helvetica"/>
          <w:color w:val="000000" w:themeColor="text1"/>
        </w:rPr>
        <w:t>The cost for a service to undertake compliance and reporting activities</w:t>
      </w:r>
      <w:r w:rsidR="5EA0146B" w:rsidRPr="675D8218">
        <w:rPr>
          <w:rFonts w:eastAsia="Helvetica" w:cs="Helvetica"/>
          <w:color w:val="000000" w:themeColor="text1"/>
        </w:rPr>
        <w:t xml:space="preserve"> (including evaluation)</w:t>
      </w:r>
      <w:r w:rsidR="69079727" w:rsidRPr="675D8218">
        <w:rPr>
          <w:rFonts w:eastAsia="Helvetica" w:cs="Helvetica"/>
          <w:color w:val="000000" w:themeColor="text1"/>
        </w:rPr>
        <w:t xml:space="preserve"> must be included </w:t>
      </w:r>
      <w:r w:rsidR="0235A7DC" w:rsidRPr="675D8218">
        <w:rPr>
          <w:rFonts w:eastAsia="Helvetica" w:cs="Helvetica"/>
          <w:color w:val="000000" w:themeColor="text1"/>
        </w:rPr>
        <w:t xml:space="preserve">in the funding provided by the Australian Government </w:t>
      </w:r>
      <w:r w:rsidR="69079727" w:rsidRPr="675D8218">
        <w:rPr>
          <w:rFonts w:eastAsia="Helvetica" w:cs="Helvetica"/>
          <w:color w:val="000000" w:themeColor="text1"/>
        </w:rPr>
        <w:t>and specified in the funding contract.</w:t>
      </w:r>
    </w:p>
    <w:p w14:paraId="1E0F973A" w14:textId="67373049" w:rsidR="74EC84AB" w:rsidRDefault="74EC84AB" w:rsidP="675D8218">
      <w:pPr>
        <w:rPr>
          <w:rFonts w:eastAsia="Helvetica" w:cs="Helvetica"/>
          <w:color w:val="000000" w:themeColor="text1"/>
        </w:rPr>
      </w:pPr>
      <w:r w:rsidRPr="675D8218">
        <w:rPr>
          <w:rFonts w:eastAsia="Helvetica" w:cs="Helvetica"/>
          <w:color w:val="000000" w:themeColor="text1"/>
        </w:rPr>
        <w:lastRenderedPageBreak/>
        <w:t>Simil</w:t>
      </w:r>
      <w:r w:rsidR="7570B6CD" w:rsidRPr="675D8218">
        <w:rPr>
          <w:rFonts w:eastAsia="Helvetica" w:cs="Helvetica"/>
          <w:color w:val="000000" w:themeColor="text1"/>
        </w:rPr>
        <w:t>arly,</w:t>
      </w:r>
      <w:r w:rsidRPr="675D8218">
        <w:rPr>
          <w:rFonts w:eastAsia="Helvetica" w:cs="Helvetica"/>
          <w:color w:val="000000" w:themeColor="text1"/>
        </w:rPr>
        <w:t xml:space="preserve"> the cost for a service to evaluate </w:t>
      </w:r>
      <w:r w:rsidR="194A72DA" w:rsidRPr="675D8218">
        <w:rPr>
          <w:rFonts w:eastAsia="Helvetica" w:cs="Helvetica"/>
          <w:color w:val="000000" w:themeColor="text1"/>
        </w:rPr>
        <w:t xml:space="preserve">its activities must be included in the funding provided by the Australian Government </w:t>
      </w:r>
      <w:r w:rsidR="5A288BE4" w:rsidRPr="675D8218">
        <w:rPr>
          <w:rFonts w:eastAsia="Helvetica" w:cs="Helvetica"/>
          <w:color w:val="000000" w:themeColor="text1"/>
        </w:rPr>
        <w:t xml:space="preserve">to the service and specified in the funding contract. The Australian Government </w:t>
      </w:r>
      <w:r w:rsidR="520CF3C9" w:rsidRPr="675D8218">
        <w:rPr>
          <w:rFonts w:eastAsia="Helvetica" w:cs="Helvetica"/>
          <w:color w:val="000000" w:themeColor="text1"/>
        </w:rPr>
        <w:t>must make the evaluations public.</w:t>
      </w:r>
    </w:p>
    <w:p w14:paraId="69760E11" w14:textId="450E644B" w:rsidR="1F73BE18" w:rsidRDefault="7B245C8C" w:rsidP="675D8218">
      <w:pPr>
        <w:rPr>
          <w:rFonts w:eastAsia="Helvetica" w:cs="Helvetica"/>
          <w:color w:val="FF0000"/>
        </w:rPr>
      </w:pPr>
      <w:r w:rsidRPr="675D8218">
        <w:rPr>
          <w:rStyle w:val="Heading4Char"/>
          <w:rFonts w:ascii="Helvetica" w:eastAsia="Helvetica" w:hAnsi="Helvetica" w:cs="Helvetica"/>
          <w:b/>
          <w:bCs/>
          <w:color w:val="auto"/>
        </w:rPr>
        <w:t>Segregated employment</w:t>
      </w:r>
    </w:p>
    <w:p w14:paraId="50F4CBF8" w14:textId="4FDC1BC8" w:rsidR="6913E88F" w:rsidRDefault="6E2E3011" w:rsidP="675D8218">
      <w:pPr>
        <w:rPr>
          <w:rFonts w:eastAsia="Helvetica" w:cs="Helvetica"/>
          <w:color w:val="000000" w:themeColor="text1"/>
        </w:rPr>
      </w:pPr>
      <w:r w:rsidRPr="675D8218">
        <w:rPr>
          <w:rFonts w:eastAsia="Helvetica" w:cs="Helvetica"/>
        </w:rPr>
        <w:t xml:space="preserve">We welcome the removal of specific reference to </w:t>
      </w:r>
      <w:r w:rsidR="0C3A323E" w:rsidRPr="675D8218">
        <w:rPr>
          <w:rFonts w:eastAsia="Helvetica" w:cs="Helvetica"/>
        </w:rPr>
        <w:t>‘</w:t>
      </w:r>
      <w:r w:rsidRPr="675D8218">
        <w:rPr>
          <w:rFonts w:eastAsia="Helvetica" w:cs="Helvetica"/>
        </w:rPr>
        <w:t>supported employment services’</w:t>
      </w:r>
      <w:r w:rsidR="7751CD72" w:rsidRPr="675D8218">
        <w:rPr>
          <w:rFonts w:eastAsia="Helvetica" w:cs="Helvetica"/>
        </w:rPr>
        <w:t xml:space="preserve"> </w:t>
      </w:r>
      <w:r w:rsidRPr="675D8218">
        <w:rPr>
          <w:rFonts w:eastAsia="Helvetica" w:cs="Helvetica"/>
        </w:rPr>
        <w:t xml:space="preserve">from the </w:t>
      </w:r>
      <w:r w:rsidR="4A5BC4AB" w:rsidRPr="675D8218">
        <w:rPr>
          <w:rFonts w:eastAsia="Helvetica" w:cs="Helvetica"/>
        </w:rPr>
        <w:t xml:space="preserve">existing </w:t>
      </w:r>
      <w:r w:rsidRPr="675D8218">
        <w:rPr>
          <w:rFonts w:eastAsia="Helvetica" w:cs="Helvetica"/>
        </w:rPr>
        <w:t>Act</w:t>
      </w:r>
      <w:r w:rsidR="79B49E27" w:rsidRPr="675D8218">
        <w:rPr>
          <w:rStyle w:val="EndnoteReference"/>
          <w:rFonts w:eastAsia="Helvetica" w:cs="Helvetica"/>
        </w:rPr>
        <w:endnoteReference w:id="9"/>
      </w:r>
      <w:r w:rsidR="25D7B1E4" w:rsidRPr="675D8218">
        <w:rPr>
          <w:rFonts w:eastAsia="Helvetica" w:cs="Helvetica"/>
        </w:rPr>
        <w:t xml:space="preserve"> and </w:t>
      </w:r>
      <w:r w:rsidR="527FD72B" w:rsidRPr="675D8218">
        <w:rPr>
          <w:rFonts w:eastAsia="Helvetica" w:cs="Helvetica"/>
        </w:rPr>
        <w:t xml:space="preserve">to the </w:t>
      </w:r>
      <w:r w:rsidR="25D7B1E4" w:rsidRPr="675D8218">
        <w:rPr>
          <w:rFonts w:eastAsia="Helvetica" w:cs="Helvetica"/>
        </w:rPr>
        <w:t>overall commitment to inclusion.</w:t>
      </w:r>
      <w:r w:rsidR="600EAF50" w:rsidRPr="675D8218">
        <w:rPr>
          <w:rFonts w:eastAsia="Helvetica" w:cs="Helvetica"/>
        </w:rPr>
        <w:t xml:space="preserve"> However, </w:t>
      </w:r>
      <w:r w:rsidR="2DEEC0D5" w:rsidRPr="675D8218">
        <w:rPr>
          <w:rFonts w:eastAsia="Helvetica" w:cs="Helvetica"/>
        </w:rPr>
        <w:t xml:space="preserve">to be consistent with human rights principles and </w:t>
      </w:r>
      <w:r w:rsidR="784FD43C" w:rsidRPr="675D8218">
        <w:rPr>
          <w:rFonts w:eastAsia="Helvetica" w:cs="Helvetica"/>
        </w:rPr>
        <w:t xml:space="preserve">comply with </w:t>
      </w:r>
      <w:r w:rsidR="2DEEC0D5" w:rsidRPr="675D8218">
        <w:rPr>
          <w:rFonts w:eastAsia="Helvetica" w:cs="Helvetica"/>
        </w:rPr>
        <w:t>Australia</w:t>
      </w:r>
      <w:r w:rsidR="245541F1" w:rsidRPr="675D8218">
        <w:rPr>
          <w:rFonts w:eastAsia="Helvetica" w:cs="Helvetica"/>
        </w:rPr>
        <w:t>’</w:t>
      </w:r>
      <w:r w:rsidR="2DEEC0D5" w:rsidRPr="675D8218">
        <w:rPr>
          <w:rFonts w:eastAsia="Helvetica" w:cs="Helvetica"/>
        </w:rPr>
        <w:t xml:space="preserve">s international legal obligations, </w:t>
      </w:r>
      <w:r w:rsidR="600EAF50" w:rsidRPr="675D8218">
        <w:rPr>
          <w:rFonts w:eastAsia="Helvetica" w:cs="Helvetica"/>
        </w:rPr>
        <w:t xml:space="preserve">the </w:t>
      </w:r>
      <w:r w:rsidR="0F9F4DB1" w:rsidRPr="675D8218">
        <w:rPr>
          <w:rFonts w:eastAsia="Helvetica" w:cs="Helvetica"/>
        </w:rPr>
        <w:t>Bill</w:t>
      </w:r>
      <w:r w:rsidR="781709B9" w:rsidRPr="675D8218">
        <w:rPr>
          <w:rFonts w:eastAsia="Helvetica" w:cs="Helvetica"/>
        </w:rPr>
        <w:t>/delegated legislation</w:t>
      </w:r>
      <w:r w:rsidR="600EAF50" w:rsidRPr="675D8218">
        <w:rPr>
          <w:rFonts w:eastAsia="Helvetica" w:cs="Helvetica"/>
        </w:rPr>
        <w:t xml:space="preserve"> needs to </w:t>
      </w:r>
      <w:r w:rsidR="7951ED3F" w:rsidRPr="675D8218">
        <w:rPr>
          <w:rFonts w:eastAsia="Helvetica" w:cs="Helvetica"/>
        </w:rPr>
        <w:t>express</w:t>
      </w:r>
      <w:r w:rsidR="600EAF50" w:rsidRPr="675D8218">
        <w:rPr>
          <w:rFonts w:eastAsia="Helvetica" w:cs="Helvetica"/>
        </w:rPr>
        <w:t xml:space="preserve">ly </w:t>
      </w:r>
      <w:r w:rsidR="4527C1A6" w:rsidRPr="675D8218">
        <w:rPr>
          <w:rFonts w:eastAsia="Helvetica" w:cs="Helvetica"/>
        </w:rPr>
        <w:t>state it cannot authorise or endorse any employment supports or environments</w:t>
      </w:r>
      <w:r w:rsidR="2B39DF97" w:rsidRPr="675D8218">
        <w:rPr>
          <w:rFonts w:eastAsia="Helvetica" w:cs="Helvetica"/>
        </w:rPr>
        <w:t xml:space="preserve"> that </w:t>
      </w:r>
      <w:r w:rsidR="6DF3CA74" w:rsidRPr="675D8218">
        <w:rPr>
          <w:rFonts w:eastAsia="Helvetica" w:cs="Helvetica"/>
        </w:rPr>
        <w:t>segregate</w:t>
      </w:r>
      <w:r w:rsidR="2B39DF97" w:rsidRPr="675D8218">
        <w:rPr>
          <w:rFonts w:eastAsia="Helvetica" w:cs="Helvetica"/>
        </w:rPr>
        <w:t xml:space="preserve"> and isolate people with disabi</w:t>
      </w:r>
      <w:r w:rsidR="21990DC0" w:rsidRPr="675D8218">
        <w:rPr>
          <w:rFonts w:eastAsia="Helvetica" w:cs="Helvetica"/>
        </w:rPr>
        <w:t>li</w:t>
      </w:r>
      <w:r w:rsidR="2B39DF97" w:rsidRPr="675D8218">
        <w:rPr>
          <w:rFonts w:eastAsia="Helvetica" w:cs="Helvetica"/>
        </w:rPr>
        <w:t xml:space="preserve">ty. </w:t>
      </w:r>
      <w:r w:rsidR="4527C1A6" w:rsidRPr="675D8218">
        <w:rPr>
          <w:rFonts w:eastAsia="Helvetica" w:cs="Helvetica"/>
          <w:color w:val="000000" w:themeColor="text1"/>
        </w:rPr>
        <w:t xml:space="preserve">The Australian Government must </w:t>
      </w:r>
      <w:r w:rsidR="7653C05F" w:rsidRPr="675D8218">
        <w:rPr>
          <w:rFonts w:eastAsia="Helvetica" w:cs="Helvetica"/>
          <w:color w:val="000000" w:themeColor="text1"/>
        </w:rPr>
        <w:t>ens</w:t>
      </w:r>
      <w:r w:rsidR="7F2B7786" w:rsidRPr="675D8218">
        <w:rPr>
          <w:rFonts w:eastAsia="Helvetica" w:cs="Helvetica"/>
          <w:color w:val="000000" w:themeColor="text1"/>
        </w:rPr>
        <w:t>u</w:t>
      </w:r>
      <w:r w:rsidR="7653C05F" w:rsidRPr="675D8218">
        <w:rPr>
          <w:rFonts w:eastAsia="Helvetica" w:cs="Helvetica"/>
          <w:color w:val="000000" w:themeColor="text1"/>
        </w:rPr>
        <w:t xml:space="preserve">re the </w:t>
      </w:r>
      <w:r w:rsidR="0F9F4DB1" w:rsidRPr="675D8218">
        <w:rPr>
          <w:rFonts w:eastAsia="Helvetica" w:cs="Helvetica"/>
          <w:color w:val="000000" w:themeColor="text1"/>
        </w:rPr>
        <w:t>Bill</w:t>
      </w:r>
      <w:r w:rsidR="7653C05F" w:rsidRPr="675D8218">
        <w:rPr>
          <w:rFonts w:eastAsia="Helvetica" w:cs="Helvetica"/>
          <w:color w:val="000000" w:themeColor="text1"/>
        </w:rPr>
        <w:t xml:space="preserve"> ends provisions that exploit the labour of people with disability</w:t>
      </w:r>
      <w:r w:rsidR="4527C1A6" w:rsidRPr="675D8218">
        <w:rPr>
          <w:rFonts w:eastAsia="Helvetica" w:cs="Helvetica"/>
          <w:color w:val="000000" w:themeColor="text1"/>
        </w:rPr>
        <w:t>.</w:t>
      </w:r>
    </w:p>
    <w:p w14:paraId="3D7CEA66" w14:textId="65405CAF" w:rsidR="6913E88F" w:rsidRPr="00D16AA1" w:rsidRDefault="7C321CED" w:rsidP="675D8218">
      <w:pPr>
        <w:rPr>
          <w:rFonts w:eastAsia="Helvetica" w:cs="Helvetica"/>
        </w:rPr>
      </w:pPr>
      <w:r w:rsidRPr="675D8218">
        <w:rPr>
          <w:rFonts w:eastAsia="Helvetica" w:cs="Helvetica"/>
        </w:rPr>
        <w:t>T</w:t>
      </w:r>
      <w:r w:rsidR="4527C1A6" w:rsidRPr="675D8218">
        <w:rPr>
          <w:rFonts w:eastAsia="Helvetica" w:cs="Helvetica"/>
        </w:rPr>
        <w:t xml:space="preserve">he </w:t>
      </w:r>
      <w:r w:rsidR="7A44C229" w:rsidRPr="675D8218">
        <w:rPr>
          <w:rFonts w:eastAsia="Helvetica" w:cs="Helvetica"/>
        </w:rPr>
        <w:t>Bill</w:t>
      </w:r>
      <w:r w:rsidR="4527C1A6" w:rsidRPr="675D8218">
        <w:rPr>
          <w:rFonts w:eastAsia="Helvetica" w:cs="Helvetica"/>
        </w:rPr>
        <w:t xml:space="preserve"> </w:t>
      </w:r>
      <w:r w:rsidR="062A1935" w:rsidRPr="675D8218">
        <w:rPr>
          <w:rFonts w:eastAsia="Helvetica" w:cs="Helvetica"/>
        </w:rPr>
        <w:t xml:space="preserve">and any subsequent Rules </w:t>
      </w:r>
      <w:r w:rsidR="4527C1A6" w:rsidRPr="675D8218">
        <w:rPr>
          <w:rFonts w:eastAsia="Helvetica" w:cs="Helvetica"/>
        </w:rPr>
        <w:t xml:space="preserve">must </w:t>
      </w:r>
      <w:r w:rsidRPr="675D8218">
        <w:rPr>
          <w:rFonts w:eastAsia="Helvetica" w:cs="Helvetica"/>
        </w:rPr>
        <w:t xml:space="preserve">also </w:t>
      </w:r>
      <w:r w:rsidR="4527C1A6" w:rsidRPr="675D8218">
        <w:rPr>
          <w:rFonts w:eastAsia="Helvetica" w:cs="Helvetica"/>
        </w:rPr>
        <w:t>recognise the evidence about effective and inclusive employment supports and environments, so that the Australian employment service system can learn from good international practice and respond to individuals’ needs and circumstances. There is significant international evidence about effective policy and practice approaches for inclusive employment, such as customised employment</w:t>
      </w:r>
      <w:r w:rsidR="0804C415" w:rsidRPr="675D8218">
        <w:rPr>
          <w:rFonts w:eastAsia="Helvetica" w:cs="Helvetica"/>
        </w:rPr>
        <w:t xml:space="preserve"> </w:t>
      </w:r>
      <w:r w:rsidR="4527C1A6" w:rsidRPr="675D8218">
        <w:rPr>
          <w:rFonts w:eastAsia="Helvetica" w:cs="Helvetica"/>
        </w:rPr>
        <w:t>and the Employment First policy approach in the United States.</w:t>
      </w:r>
      <w:r w:rsidR="6419C672" w:rsidRPr="675D8218">
        <w:rPr>
          <w:rFonts w:eastAsia="Helvetica" w:cs="Helvetica"/>
        </w:rPr>
        <w:t xml:space="preserve"> </w:t>
      </w:r>
      <w:r w:rsidR="142BF758" w:rsidRPr="675D8218">
        <w:rPr>
          <w:rFonts w:eastAsia="Helvetica" w:cs="Helvetica"/>
          <w:vertAlign w:val="superscript"/>
        </w:rPr>
        <w:endnoteReference w:id="10"/>
      </w:r>
      <w:r w:rsidR="7C21B14D" w:rsidRPr="675D8218">
        <w:rPr>
          <w:rFonts w:eastAsia="Helvetica" w:cs="Helvetica"/>
        </w:rPr>
        <w:t xml:space="preserve"> </w:t>
      </w:r>
      <w:r w:rsidR="4527C1A6" w:rsidRPr="675D8218">
        <w:rPr>
          <w:rFonts w:eastAsia="Helvetica" w:cs="Helvetica"/>
        </w:rPr>
        <w:t xml:space="preserve">The development of a </w:t>
      </w:r>
      <w:r w:rsidR="6B6CD85F" w:rsidRPr="675D8218">
        <w:rPr>
          <w:rFonts w:eastAsia="Helvetica" w:cs="Helvetica"/>
        </w:rPr>
        <w:t>Bill</w:t>
      </w:r>
      <w:r w:rsidR="4527C1A6" w:rsidRPr="675D8218">
        <w:rPr>
          <w:rFonts w:eastAsia="Helvetica" w:cs="Helvetica"/>
        </w:rPr>
        <w:t xml:space="preserve"> in Australia provides a unique opportunity for the Australian Government to consider legislative support for, and enablement of, evidence-based approaches like customised employment</w:t>
      </w:r>
      <w:r w:rsidR="67D1201E" w:rsidRPr="675D8218">
        <w:rPr>
          <w:rFonts w:eastAsia="Helvetica" w:cs="Helvetica"/>
        </w:rPr>
        <w:t>.</w:t>
      </w:r>
      <w:r w:rsidR="738224D6" w:rsidRPr="675D8218">
        <w:rPr>
          <w:rFonts w:eastAsia="Helvetica" w:cs="Helvetica"/>
        </w:rPr>
        <w:t xml:space="preserve"> </w:t>
      </w:r>
      <w:r w:rsidR="142BF758" w:rsidRPr="675D8218">
        <w:rPr>
          <w:rFonts w:eastAsia="Helvetica" w:cs="Helvetica"/>
          <w:vertAlign w:val="superscript"/>
        </w:rPr>
        <w:endnoteReference w:id="11"/>
      </w:r>
      <w:r w:rsidRPr="675D8218">
        <w:rPr>
          <w:rFonts w:eastAsia="Helvetica" w:cs="Helvetica"/>
        </w:rPr>
        <w:t xml:space="preserve"> </w:t>
      </w:r>
    </w:p>
    <w:p w14:paraId="583FB6E4" w14:textId="23D7DD8F" w:rsidR="6913E88F" w:rsidRPr="00D16AA1" w:rsidRDefault="42774C7B" w:rsidP="675D8218">
      <w:pPr>
        <w:rPr>
          <w:rFonts w:eastAsia="Helvetica" w:cs="Helvetica"/>
          <w:color w:val="000000" w:themeColor="text1"/>
          <w:vertAlign w:val="superscript"/>
        </w:rPr>
      </w:pPr>
      <w:r w:rsidRPr="675D8218">
        <w:rPr>
          <w:rFonts w:eastAsia="Helvetica" w:cs="Helvetica"/>
        </w:rPr>
        <w:t xml:space="preserve">The </w:t>
      </w:r>
      <w:r w:rsidR="00014675" w:rsidRPr="675D8218">
        <w:rPr>
          <w:rFonts w:eastAsia="Helvetica" w:cs="Helvetica"/>
        </w:rPr>
        <w:t>Bill</w:t>
      </w:r>
      <w:r w:rsidRPr="675D8218">
        <w:rPr>
          <w:rFonts w:eastAsia="Helvetica" w:cs="Helvetica"/>
        </w:rPr>
        <w:t xml:space="preserve"> must allow space for the reform of employment services (currently </w:t>
      </w:r>
      <w:r w:rsidR="0046781E">
        <w:rPr>
          <w:rFonts w:eastAsia="Helvetica" w:cs="Helvetica"/>
        </w:rPr>
        <w:t>DES</w:t>
      </w:r>
      <w:r w:rsidRPr="675D8218">
        <w:rPr>
          <w:rFonts w:eastAsia="Helvetica" w:cs="Helvetica"/>
        </w:rPr>
        <w:t>) which is being reviewed by the Australian Government. The UN Committee has already recommended reform to DES, in its 2019 review of Australia’s work to realise the rights of people with disability through the CRPD.</w:t>
      </w:r>
      <w:r w:rsidR="2A241147" w:rsidRPr="675D8218">
        <w:rPr>
          <w:rFonts w:eastAsia="Helvetica" w:cs="Helvetica"/>
        </w:rPr>
        <w:t xml:space="preserve"> </w:t>
      </w:r>
      <w:r w:rsidR="142BF758" w:rsidRPr="675D8218">
        <w:rPr>
          <w:rFonts w:eastAsia="Helvetica" w:cs="Helvetica"/>
          <w:vertAlign w:val="superscript"/>
        </w:rPr>
        <w:endnoteReference w:id="12"/>
      </w:r>
    </w:p>
    <w:p w14:paraId="3F8BDB31" w14:textId="2B5B7298" w:rsidR="6913E88F" w:rsidRPr="00D16AA1" w:rsidRDefault="42774C7B" w:rsidP="675D8218">
      <w:pPr>
        <w:rPr>
          <w:rStyle w:val="Heading4Char"/>
          <w:rFonts w:ascii="Helvetica" w:eastAsia="Helvetica" w:hAnsi="Helvetica" w:cs="Helvetica"/>
          <w:i w:val="0"/>
          <w:iCs w:val="0"/>
          <w:color w:val="000000" w:themeColor="text1"/>
        </w:rPr>
      </w:pPr>
      <w:r w:rsidRPr="675D8218">
        <w:rPr>
          <w:rFonts w:eastAsia="Helvetica" w:cs="Helvetica"/>
        </w:rPr>
        <w:t>Customised employment must be a core feature of the new model. These services must be genuinely inclusive and person-centred. Customised employment must focus on supporting appropriate, accessible</w:t>
      </w:r>
      <w:r w:rsidR="0046781E">
        <w:rPr>
          <w:rFonts w:eastAsia="Helvetica" w:cs="Helvetica"/>
        </w:rPr>
        <w:t>,</w:t>
      </w:r>
      <w:r w:rsidRPr="675D8218">
        <w:rPr>
          <w:rFonts w:eastAsia="Helvetica" w:cs="Helvetica"/>
        </w:rPr>
        <w:t xml:space="preserve"> and sustainable employment outcomes for people with disability, rather than promoting segregation or focusing on providers’ interests at the expense of ‘service users</w:t>
      </w:r>
      <w:r w:rsidR="38AF1C46" w:rsidRPr="675D8218">
        <w:rPr>
          <w:rFonts w:eastAsia="Helvetica" w:cs="Helvetica"/>
        </w:rPr>
        <w:t>.’</w:t>
      </w:r>
      <w:r w:rsidR="60F6F768" w:rsidRPr="675D8218">
        <w:rPr>
          <w:rFonts w:eastAsia="Helvetica" w:cs="Helvetica"/>
        </w:rPr>
        <w:t xml:space="preserve"> </w:t>
      </w:r>
      <w:r w:rsidRPr="675D8218">
        <w:rPr>
          <w:rFonts w:eastAsia="Helvetica" w:cs="Helvetica"/>
        </w:rPr>
        <w:t>People with disability must be given equitable opportunities rather than the current focus on under/low paid ‘volunteering’ or ‘work experience’ which is common. Many of the organisations and individuals contributing to this submission have provided substantial input to the Department on DES reform in recent years.</w:t>
      </w:r>
    </w:p>
    <w:p w14:paraId="56190C3C" w14:textId="44F75FB1" w:rsidR="07C3695F" w:rsidRDefault="2DBEDCC3" w:rsidP="675D8218">
      <w:pPr>
        <w:spacing w:after="160"/>
        <w:rPr>
          <w:rFonts w:eastAsia="Helvetica" w:cs="Helvetica"/>
          <w:color w:val="000000" w:themeColor="text1"/>
        </w:rPr>
      </w:pPr>
      <w:r w:rsidRPr="675D8218">
        <w:rPr>
          <w:rStyle w:val="Heading4Char"/>
          <w:rFonts w:ascii="Helvetica" w:eastAsia="Helvetica" w:hAnsi="Helvetica" w:cs="Helvetica"/>
          <w:b/>
          <w:bCs/>
          <w:color w:val="auto"/>
        </w:rPr>
        <w:lastRenderedPageBreak/>
        <w:t xml:space="preserve">Segregated education </w:t>
      </w:r>
    </w:p>
    <w:p w14:paraId="49E5BD1E" w14:textId="0F534535" w:rsidR="6913E88F" w:rsidRPr="00D16AA1" w:rsidRDefault="4A186DB0" w:rsidP="675D8218">
      <w:pPr>
        <w:rPr>
          <w:rFonts w:eastAsia="Helvetica" w:cs="Helvetica"/>
        </w:rPr>
      </w:pPr>
      <w:r w:rsidRPr="675D8218">
        <w:rPr>
          <w:rFonts w:eastAsia="Helvetica" w:cs="Helvetica"/>
        </w:rPr>
        <w:t>To be consistent with human rights principles and</w:t>
      </w:r>
      <w:r w:rsidR="2B359861" w:rsidRPr="675D8218">
        <w:rPr>
          <w:rFonts w:eastAsia="Helvetica" w:cs="Helvetica"/>
        </w:rPr>
        <w:t xml:space="preserve"> comply with</w:t>
      </w:r>
      <w:r w:rsidRPr="675D8218">
        <w:rPr>
          <w:rFonts w:eastAsia="Helvetica" w:cs="Helvetica"/>
        </w:rPr>
        <w:t xml:space="preserve"> Australia’s international legal obligations, the </w:t>
      </w:r>
      <w:r w:rsidR="6D874139" w:rsidRPr="675D8218">
        <w:rPr>
          <w:rFonts w:eastAsia="Helvetica" w:cs="Helvetica"/>
        </w:rPr>
        <w:t>Bill</w:t>
      </w:r>
      <w:r w:rsidRPr="675D8218">
        <w:rPr>
          <w:rFonts w:eastAsia="Helvetica" w:cs="Helvetica"/>
        </w:rPr>
        <w:t xml:space="preserve"> needs to expressly state it cannot authorise or endorse any education supports or environments that segregate and isolate people with disability.</w:t>
      </w:r>
    </w:p>
    <w:p w14:paraId="087FD836" w14:textId="3F742BF7" w:rsidR="6612CF69" w:rsidRDefault="6612CF69" w:rsidP="675D8218">
      <w:pPr>
        <w:spacing w:after="160"/>
        <w:rPr>
          <w:rFonts w:eastAsia="Helvetica" w:cs="Helvetica"/>
          <w:color w:val="000000" w:themeColor="text1"/>
        </w:rPr>
      </w:pPr>
      <w:r w:rsidRPr="675D8218">
        <w:rPr>
          <w:rFonts w:eastAsia="Helvetica" w:cs="Helvetica"/>
          <w:color w:val="000000" w:themeColor="text1"/>
        </w:rPr>
        <w:t xml:space="preserve">Research evidence consistently demonstrates that children and young people with disability fare less well than their peers in education. </w:t>
      </w:r>
      <w:r w:rsidR="443F1B7B" w:rsidRPr="675D8218">
        <w:rPr>
          <w:rFonts w:eastAsia="Helvetica" w:cs="Helvetica"/>
          <w:color w:val="000000" w:themeColor="text1"/>
        </w:rPr>
        <w:t>‘</w:t>
      </w:r>
      <w:r w:rsidRPr="675D8218">
        <w:rPr>
          <w:rFonts w:eastAsia="Helvetica" w:cs="Helvetica"/>
          <w:color w:val="000000" w:themeColor="text1"/>
        </w:rPr>
        <w:t>School aged students with disability are segregated, suspended, and expelled at higher rates. Over the last fifteen years, the highest level of educational attainment for people with disability . . .  remains lower than children and young people without disability. These inequities can have lifelong implications</w:t>
      </w:r>
      <w:r w:rsidR="0046781E">
        <w:rPr>
          <w:rFonts w:eastAsia="Helvetica" w:cs="Helvetica"/>
          <w:color w:val="000000" w:themeColor="text1"/>
        </w:rPr>
        <w:t xml:space="preserve">.’ </w:t>
      </w:r>
      <w:r w:rsidR="00014675" w:rsidRPr="675D8218">
        <w:rPr>
          <w:rStyle w:val="EndnoteReference"/>
          <w:rFonts w:eastAsia="Helvetica" w:cs="Helvetica"/>
          <w:color w:val="000000" w:themeColor="text1"/>
        </w:rPr>
        <w:endnoteReference w:id="13"/>
      </w:r>
    </w:p>
    <w:p w14:paraId="789D95F6" w14:textId="7E9FE2A3" w:rsidR="6612CF69" w:rsidRDefault="6612CF69" w:rsidP="675D8218">
      <w:pPr>
        <w:spacing w:after="160"/>
        <w:rPr>
          <w:rFonts w:eastAsia="Helvetica" w:cs="Helvetica"/>
          <w:color w:val="000000" w:themeColor="text1"/>
        </w:rPr>
      </w:pPr>
      <w:r w:rsidRPr="675D8218">
        <w:rPr>
          <w:rFonts w:eastAsia="Helvetica" w:cs="Helvetica"/>
          <w:color w:val="000000" w:themeColor="text1"/>
        </w:rPr>
        <w:t xml:space="preserve">To ensure that policies, programs and supports that affect people with disability are aligned with the principles of the CRPD at every level, we recommend </w:t>
      </w:r>
      <w:r w:rsidR="00071838" w:rsidRPr="675D8218">
        <w:rPr>
          <w:rFonts w:eastAsia="Helvetica" w:cs="Helvetica"/>
          <w:color w:val="000000" w:themeColor="text1"/>
        </w:rPr>
        <w:t>the Bill</w:t>
      </w:r>
      <w:r w:rsidRPr="675D8218">
        <w:rPr>
          <w:rFonts w:eastAsia="Helvetica" w:cs="Helvetica"/>
          <w:color w:val="000000" w:themeColor="text1"/>
        </w:rPr>
        <w:t xml:space="preserve"> recognises the importance of: </w:t>
      </w:r>
    </w:p>
    <w:p w14:paraId="439DAB7E" w14:textId="6939FA59" w:rsidR="6612CF69" w:rsidRDefault="6612CF69" w:rsidP="675D8218">
      <w:pPr>
        <w:pStyle w:val="ListParagraph"/>
        <w:numPr>
          <w:ilvl w:val="0"/>
          <w:numId w:val="3"/>
        </w:numPr>
        <w:spacing w:after="160"/>
        <w:rPr>
          <w:rFonts w:eastAsia="Helvetica" w:cs="Helvetica"/>
          <w:color w:val="000000" w:themeColor="text1"/>
        </w:rPr>
      </w:pPr>
      <w:r w:rsidRPr="675D8218">
        <w:rPr>
          <w:rFonts w:eastAsia="Helvetica" w:cs="Helvetica"/>
          <w:color w:val="000000" w:themeColor="text1"/>
        </w:rPr>
        <w:t>embedding the rights of students as set out in the CRPD by aligning with ‘Driving change: A roadmap for achieving inclusive education in Australia’</w:t>
      </w:r>
      <w:r w:rsidR="00071838" w:rsidRPr="675D8218">
        <w:rPr>
          <w:rStyle w:val="EndnoteReference"/>
          <w:rFonts w:eastAsia="Helvetica" w:cs="Helvetica"/>
          <w:color w:val="000000" w:themeColor="text1"/>
        </w:rPr>
        <w:endnoteReference w:id="14"/>
      </w:r>
    </w:p>
    <w:p w14:paraId="0C7963FE" w14:textId="15C55909" w:rsidR="6612CF69" w:rsidRDefault="6612CF69" w:rsidP="675D8218">
      <w:pPr>
        <w:pStyle w:val="ListParagraph"/>
        <w:numPr>
          <w:ilvl w:val="0"/>
          <w:numId w:val="2"/>
        </w:numPr>
        <w:spacing w:after="160"/>
        <w:rPr>
          <w:rFonts w:eastAsia="Helvetica" w:cs="Helvetica"/>
          <w:color w:val="000000" w:themeColor="text1"/>
        </w:rPr>
      </w:pPr>
      <w:r w:rsidRPr="675D8218">
        <w:rPr>
          <w:rFonts w:eastAsia="Helvetica" w:cs="Helvetica"/>
          <w:color w:val="000000" w:themeColor="text1"/>
        </w:rPr>
        <w:t>realising inclusive education to ensure all students with disability are fully included in their education; and</w:t>
      </w:r>
    </w:p>
    <w:p w14:paraId="594D29D1" w14:textId="461AC765" w:rsidR="6612CF69" w:rsidRDefault="6612CF69" w:rsidP="675D8218">
      <w:pPr>
        <w:pStyle w:val="ListParagraph"/>
        <w:numPr>
          <w:ilvl w:val="0"/>
          <w:numId w:val="2"/>
        </w:numPr>
        <w:spacing w:after="160"/>
        <w:rPr>
          <w:rFonts w:eastAsia="Helvetica" w:cs="Helvetica"/>
          <w:color w:val="000000" w:themeColor="text1"/>
        </w:rPr>
      </w:pPr>
      <w:r w:rsidRPr="675D8218">
        <w:rPr>
          <w:rFonts w:eastAsia="Helvetica" w:cs="Helvetica"/>
          <w:color w:val="000000" w:themeColor="text1"/>
        </w:rPr>
        <w:t>demobilising segregated education.</w:t>
      </w:r>
    </w:p>
    <w:p w14:paraId="6BCC53D2" w14:textId="73CE0009" w:rsidR="6612CF69" w:rsidRDefault="6612CF69" w:rsidP="675D8218">
      <w:pPr>
        <w:spacing w:after="160"/>
        <w:rPr>
          <w:rFonts w:eastAsia="Helvetica" w:cs="Helvetica"/>
          <w:color w:val="000000" w:themeColor="text1"/>
        </w:rPr>
      </w:pPr>
      <w:r w:rsidRPr="675D8218">
        <w:rPr>
          <w:rFonts w:eastAsia="Helvetica" w:cs="Helvetica"/>
          <w:color w:val="000000" w:themeColor="text1"/>
        </w:rPr>
        <w:t>Further, the CRPD Committee has clarified that the realisation of the right to inclusive education conta</w:t>
      </w:r>
      <w:r w:rsidR="3B811B2B" w:rsidRPr="675D8218">
        <w:rPr>
          <w:rFonts w:eastAsia="Helvetica" w:cs="Helvetica"/>
          <w:color w:val="000000" w:themeColor="text1"/>
        </w:rPr>
        <w:t xml:space="preserve">ined </w:t>
      </w:r>
      <w:r w:rsidRPr="675D8218">
        <w:rPr>
          <w:rFonts w:eastAsia="Helvetica" w:cs="Helvetica"/>
          <w:color w:val="000000" w:themeColor="text1"/>
        </w:rPr>
        <w:t xml:space="preserve">in Article 24 of the CRPD </w:t>
      </w:r>
      <w:r w:rsidR="122B1933" w:rsidRPr="675D8218">
        <w:rPr>
          <w:rFonts w:eastAsia="Helvetica" w:cs="Helvetica"/>
          <w:color w:val="000000" w:themeColor="text1"/>
        </w:rPr>
        <w:t>‘</w:t>
      </w:r>
      <w:r w:rsidRPr="675D8218">
        <w:rPr>
          <w:rFonts w:eastAsia="Helvetica" w:cs="Helvetica"/>
          <w:color w:val="000000" w:themeColor="text1"/>
        </w:rPr>
        <w:t>is n</w:t>
      </w:r>
      <w:r w:rsidR="5D0EE509" w:rsidRPr="675D8218">
        <w:rPr>
          <w:rFonts w:eastAsia="Helvetica" w:cs="Helvetica"/>
          <w:color w:val="000000" w:themeColor="text1"/>
        </w:rPr>
        <w:t xml:space="preserve">ot compatible with sustaining two systems of education: mainstream and special/segregated education </w:t>
      </w:r>
      <w:r w:rsidR="6455581F" w:rsidRPr="675D8218">
        <w:rPr>
          <w:rFonts w:eastAsia="Helvetica" w:cs="Helvetica"/>
          <w:color w:val="000000" w:themeColor="text1"/>
        </w:rPr>
        <w:t>systems</w:t>
      </w:r>
      <w:r w:rsidR="5D0EE509" w:rsidRPr="675D8218">
        <w:rPr>
          <w:rFonts w:eastAsia="Helvetica" w:cs="Helvetica"/>
          <w:color w:val="000000" w:themeColor="text1"/>
        </w:rPr>
        <w:t>.’</w:t>
      </w:r>
      <w:r w:rsidRPr="675D8218">
        <w:rPr>
          <w:rStyle w:val="EndnoteReference"/>
          <w:rFonts w:eastAsia="Helvetica" w:cs="Helvetica"/>
          <w:color w:val="000000" w:themeColor="text1"/>
        </w:rPr>
        <w:endnoteReference w:id="15"/>
      </w:r>
    </w:p>
    <w:p w14:paraId="531DEAD1" w14:textId="77777777" w:rsidR="009352B5" w:rsidRDefault="009352B5" w:rsidP="675D8218">
      <w:pPr>
        <w:rPr>
          <w:rStyle w:val="Heading4Char"/>
          <w:rFonts w:ascii="Helvetica" w:eastAsia="Helvetica" w:hAnsi="Helvetica" w:cs="Helvetica"/>
          <w:b/>
          <w:bCs/>
          <w:color w:val="auto"/>
        </w:rPr>
      </w:pPr>
    </w:p>
    <w:p w14:paraId="75EAD47A" w14:textId="77777777" w:rsidR="009352B5" w:rsidRDefault="009352B5" w:rsidP="675D8218">
      <w:pPr>
        <w:rPr>
          <w:rStyle w:val="Heading4Char"/>
          <w:rFonts w:ascii="Helvetica" w:eastAsia="Helvetica" w:hAnsi="Helvetica" w:cs="Helvetica"/>
          <w:b/>
          <w:bCs/>
          <w:color w:val="auto"/>
        </w:rPr>
      </w:pPr>
    </w:p>
    <w:p w14:paraId="491369E1" w14:textId="3DC6279F" w:rsidR="6514691E" w:rsidRDefault="4A186DB0" w:rsidP="675D8218">
      <w:pPr>
        <w:rPr>
          <w:rFonts w:eastAsia="Helvetica" w:cs="Helvetica"/>
          <w:b/>
          <w:bCs/>
          <w:color w:val="FF0000"/>
        </w:rPr>
      </w:pPr>
      <w:r w:rsidRPr="675D8218">
        <w:rPr>
          <w:rStyle w:val="Heading4Char"/>
          <w:rFonts w:ascii="Helvetica" w:eastAsia="Helvetica" w:hAnsi="Helvetica" w:cs="Helvetica"/>
          <w:b/>
          <w:bCs/>
          <w:color w:val="auto"/>
        </w:rPr>
        <w:t>Overall vision for inclusion</w:t>
      </w:r>
    </w:p>
    <w:p w14:paraId="39EA03F9" w14:textId="5E75C0AE" w:rsidR="00AB159B" w:rsidRPr="00B87DE2" w:rsidRDefault="20B1031A" w:rsidP="675D8218">
      <w:pPr>
        <w:rPr>
          <w:rFonts w:eastAsia="Helvetica" w:cs="Helvetica"/>
        </w:rPr>
      </w:pPr>
      <w:r w:rsidRPr="675D8218">
        <w:rPr>
          <w:rFonts w:eastAsia="Helvetica" w:cs="Helvetica"/>
        </w:rPr>
        <w:t xml:space="preserve">We welcome the </w:t>
      </w:r>
      <w:r w:rsidR="16459B63" w:rsidRPr="675D8218">
        <w:rPr>
          <w:rFonts w:eastAsia="Helvetica" w:cs="Helvetica"/>
        </w:rPr>
        <w:t>more</w:t>
      </w:r>
      <w:r w:rsidRPr="675D8218">
        <w:rPr>
          <w:rFonts w:eastAsia="Helvetica" w:cs="Helvetica"/>
        </w:rPr>
        <w:t xml:space="preserve"> inclusive nature of the Bill</w:t>
      </w:r>
      <w:r w:rsidR="16459B63" w:rsidRPr="675D8218">
        <w:rPr>
          <w:rFonts w:eastAsia="Helvetica" w:cs="Helvetica"/>
        </w:rPr>
        <w:t>. However, the Bill still does not set out an overall vision for an inclusive Australian society that ensures people with disability can fulfill their potential, as equal members of the community.</w:t>
      </w:r>
      <w:r w:rsidR="00F30863" w:rsidRPr="675D8218">
        <w:rPr>
          <w:rStyle w:val="EndnoteReference"/>
          <w:rFonts w:eastAsia="Helvetica" w:cs="Helvetica"/>
        </w:rPr>
        <w:endnoteReference w:id="16"/>
      </w:r>
      <w:r w:rsidR="5C5874AC" w:rsidRPr="675D8218">
        <w:rPr>
          <w:rFonts w:eastAsia="Helvetica" w:cs="Helvetica"/>
        </w:rPr>
        <w:t xml:space="preserve"> The Bill maintains the same fundamental purpose as the </w:t>
      </w:r>
      <w:r w:rsidR="5C5874AC" w:rsidRPr="675D8218">
        <w:rPr>
          <w:rFonts w:eastAsia="Helvetica" w:cs="Helvetica"/>
          <w:i/>
          <w:iCs/>
        </w:rPr>
        <w:t>Disability Services Act 1986</w:t>
      </w:r>
      <w:r w:rsidR="5C5874AC" w:rsidRPr="675D8218">
        <w:rPr>
          <w:rFonts w:eastAsia="Helvetica" w:cs="Helvetica"/>
        </w:rPr>
        <w:t xml:space="preserve"> (</w:t>
      </w:r>
      <w:proofErr w:type="spellStart"/>
      <w:r w:rsidR="5C5874AC" w:rsidRPr="675D8218">
        <w:rPr>
          <w:rFonts w:eastAsia="Helvetica" w:cs="Helvetica"/>
        </w:rPr>
        <w:t>Cth</w:t>
      </w:r>
      <w:proofErr w:type="spellEnd"/>
      <w:r w:rsidR="5C5874AC" w:rsidRPr="675D8218">
        <w:rPr>
          <w:rFonts w:eastAsia="Helvetica" w:cs="Helvetica"/>
        </w:rPr>
        <w:t xml:space="preserve">) which is to allow the Australian Government to fund services and programs for people with disability. Failing to set out an overall vision for an inclusive Australian </w:t>
      </w:r>
      <w:r w:rsidR="5C5874AC" w:rsidRPr="675D8218">
        <w:rPr>
          <w:rFonts w:eastAsia="Helvetica" w:cs="Helvetica"/>
        </w:rPr>
        <w:lastRenderedPageBreak/>
        <w:t xml:space="preserve">society signifies a missed opportunity to set standards for inclusion and for the </w:t>
      </w:r>
      <w:r w:rsidR="0E45910F" w:rsidRPr="675D8218">
        <w:rPr>
          <w:rFonts w:eastAsia="Helvetica" w:cs="Helvetica"/>
        </w:rPr>
        <w:t>Bill</w:t>
      </w:r>
      <w:r w:rsidR="5C5874AC" w:rsidRPr="675D8218">
        <w:rPr>
          <w:rFonts w:eastAsia="Helvetica" w:cs="Helvetica"/>
        </w:rPr>
        <w:t xml:space="preserve"> to reflect the inclusive intention of other significant </w:t>
      </w:r>
      <w:r w:rsidR="3B3FA1B0" w:rsidRPr="675D8218">
        <w:rPr>
          <w:rFonts w:eastAsia="Helvetica" w:cs="Helvetica"/>
        </w:rPr>
        <w:t>commitments</w:t>
      </w:r>
      <w:r w:rsidR="3C6A6CEA" w:rsidRPr="675D8218">
        <w:rPr>
          <w:rFonts w:eastAsia="Helvetica" w:cs="Helvetica"/>
        </w:rPr>
        <w:t xml:space="preserve"> by the Australian Government such as </w:t>
      </w:r>
      <w:r w:rsidR="5C5874AC" w:rsidRPr="675D8218">
        <w:rPr>
          <w:rFonts w:eastAsia="Helvetica" w:cs="Helvetica"/>
        </w:rPr>
        <w:t>Australia’s Disability Strategy 2021-2031</w:t>
      </w:r>
      <w:r w:rsidR="3C6A6CEA" w:rsidRPr="675D8218">
        <w:rPr>
          <w:rFonts w:eastAsia="Helvetica" w:cs="Helvetica"/>
        </w:rPr>
        <w:t>.</w:t>
      </w:r>
    </w:p>
    <w:p w14:paraId="7073FA57" w14:textId="5838B76F" w:rsidR="00E13748" w:rsidRPr="007130F0" w:rsidRDefault="00E13748" w:rsidP="675D8218">
      <w:pPr>
        <w:rPr>
          <w:rStyle w:val="Heading1Char"/>
          <w:rFonts w:ascii="Helvetica" w:eastAsia="Helvetica" w:hAnsi="Helvetica" w:cs="Helvetica"/>
          <w:b/>
          <w:bCs/>
          <w:color w:val="auto"/>
        </w:rPr>
      </w:pPr>
      <w:bookmarkStart w:id="14" w:name="_Toc125541208"/>
      <w:bookmarkStart w:id="15" w:name="_Toc125541273"/>
      <w:bookmarkStart w:id="16" w:name="_Toc125977330"/>
      <w:bookmarkStart w:id="17" w:name="_Toc125977756"/>
      <w:bookmarkEnd w:id="14"/>
      <w:bookmarkEnd w:id="15"/>
      <w:bookmarkEnd w:id="16"/>
      <w:bookmarkEnd w:id="17"/>
      <w:r w:rsidRPr="675D8218">
        <w:rPr>
          <w:rFonts w:eastAsia="Helvetica" w:cs="Helvetica"/>
          <w:b/>
          <w:bCs/>
          <w:sz w:val="28"/>
          <w:szCs w:val="28"/>
        </w:rPr>
        <w:br w:type="page"/>
      </w:r>
      <w:bookmarkStart w:id="18" w:name="_Toc125043983"/>
      <w:bookmarkStart w:id="19" w:name="_Toc143620722"/>
      <w:r w:rsidR="6A3920DD" w:rsidRPr="675D8218">
        <w:rPr>
          <w:rStyle w:val="Heading1Char"/>
          <w:rFonts w:ascii="Helvetica" w:eastAsia="Helvetica" w:hAnsi="Helvetica" w:cs="Helvetica"/>
          <w:b/>
          <w:bCs/>
          <w:color w:val="auto"/>
        </w:rPr>
        <w:lastRenderedPageBreak/>
        <w:t>Conclusion</w:t>
      </w:r>
      <w:bookmarkEnd w:id="18"/>
      <w:bookmarkEnd w:id="19"/>
    </w:p>
    <w:p w14:paraId="6FB87B0F" w14:textId="0B31B6B8" w:rsidR="00D72362" w:rsidRDefault="00BE30B0" w:rsidP="675D8218">
      <w:pPr>
        <w:spacing w:after="160"/>
        <w:rPr>
          <w:rFonts w:eastAsia="Helvetica" w:cs="Helvetica"/>
        </w:rPr>
      </w:pPr>
      <w:r w:rsidRPr="675D8218">
        <w:rPr>
          <w:rFonts w:eastAsia="Helvetica" w:cs="Helvetica"/>
        </w:rPr>
        <w:t xml:space="preserve">The </w:t>
      </w:r>
      <w:r w:rsidR="00542909" w:rsidRPr="675D8218">
        <w:rPr>
          <w:rFonts w:eastAsia="Helvetica" w:cs="Helvetica"/>
        </w:rPr>
        <w:t xml:space="preserve">individuals and </w:t>
      </w:r>
      <w:r w:rsidRPr="675D8218">
        <w:rPr>
          <w:rFonts w:eastAsia="Helvetica" w:cs="Helvetica"/>
        </w:rPr>
        <w:t xml:space="preserve">organisations </w:t>
      </w:r>
      <w:r w:rsidR="004846BD" w:rsidRPr="675D8218">
        <w:rPr>
          <w:rFonts w:eastAsia="Helvetica" w:cs="Helvetica"/>
        </w:rPr>
        <w:t xml:space="preserve">that support this submission welcome the opportunity to provide feedback </w:t>
      </w:r>
      <w:r w:rsidR="73778185" w:rsidRPr="675D8218">
        <w:rPr>
          <w:rFonts w:eastAsia="Helvetica" w:cs="Helvetica"/>
        </w:rPr>
        <w:t xml:space="preserve">on the </w:t>
      </w:r>
      <w:r w:rsidR="5571F0A1" w:rsidRPr="675D8218">
        <w:rPr>
          <w:rFonts w:eastAsia="Helvetica" w:cs="Helvetica"/>
        </w:rPr>
        <w:t xml:space="preserve">exposure draft of the </w:t>
      </w:r>
      <w:r w:rsidR="73778185" w:rsidRPr="675D8218">
        <w:rPr>
          <w:rFonts w:eastAsia="Helvetica" w:cs="Helvetica"/>
        </w:rPr>
        <w:t>Disability Services and Inclusion Bill</w:t>
      </w:r>
      <w:r w:rsidR="6CF8DE58" w:rsidRPr="675D8218">
        <w:rPr>
          <w:rFonts w:eastAsia="Helvetica" w:cs="Helvetica"/>
        </w:rPr>
        <w:t xml:space="preserve"> 2023</w:t>
      </w:r>
      <w:r w:rsidR="3F9A3572" w:rsidRPr="675D8218">
        <w:rPr>
          <w:rFonts w:eastAsia="Helvetica" w:cs="Helvetica"/>
        </w:rPr>
        <w:t>.</w:t>
      </w:r>
    </w:p>
    <w:p w14:paraId="080E5814" w14:textId="5ACF0283" w:rsidR="00040D5D" w:rsidRDefault="6945279B" w:rsidP="675D8218">
      <w:pPr>
        <w:spacing w:after="160"/>
        <w:rPr>
          <w:rFonts w:eastAsia="Helvetica" w:cs="Helvetica"/>
        </w:rPr>
      </w:pPr>
      <w:r w:rsidRPr="675D8218">
        <w:rPr>
          <w:rFonts w:eastAsia="Helvetica" w:cs="Helvetica"/>
        </w:rPr>
        <w:t xml:space="preserve">As outlined, this represents a significant opportunity </w:t>
      </w:r>
      <w:r w:rsidR="50DF9EC6" w:rsidRPr="675D8218">
        <w:rPr>
          <w:rFonts w:eastAsia="Helvetica" w:cs="Helvetica"/>
        </w:rPr>
        <w:t xml:space="preserve">to provide the legislative framework that shapes a society that </w:t>
      </w:r>
      <w:r w:rsidR="476E8967" w:rsidRPr="675D8218">
        <w:rPr>
          <w:rFonts w:eastAsia="Helvetica" w:cs="Helvetica"/>
        </w:rPr>
        <w:t xml:space="preserve">upholds and furthers the rights </w:t>
      </w:r>
      <w:r w:rsidR="159C5C33" w:rsidRPr="675D8218">
        <w:rPr>
          <w:rFonts w:eastAsia="Helvetica" w:cs="Helvetica"/>
        </w:rPr>
        <w:t xml:space="preserve">and inclusion </w:t>
      </w:r>
      <w:r w:rsidR="0BE1E77C" w:rsidRPr="675D8218">
        <w:rPr>
          <w:rFonts w:eastAsia="Helvetica" w:cs="Helvetica"/>
        </w:rPr>
        <w:t>of</w:t>
      </w:r>
      <w:r w:rsidR="476E8967" w:rsidRPr="675D8218">
        <w:rPr>
          <w:rFonts w:eastAsia="Helvetica" w:cs="Helvetica"/>
        </w:rPr>
        <w:t xml:space="preserve"> people with disability for decades to come. </w:t>
      </w:r>
      <w:r w:rsidR="7BF8E505" w:rsidRPr="675D8218">
        <w:rPr>
          <w:rFonts w:eastAsia="Helvetica" w:cs="Helvetica"/>
        </w:rPr>
        <w:t>T</w:t>
      </w:r>
      <w:r w:rsidR="71FC1323" w:rsidRPr="675D8218">
        <w:rPr>
          <w:rFonts w:eastAsia="Helvetica" w:cs="Helvetica"/>
        </w:rPr>
        <w:t xml:space="preserve">he </w:t>
      </w:r>
      <w:r w:rsidR="4C4B50F1" w:rsidRPr="675D8218">
        <w:rPr>
          <w:rFonts w:eastAsia="Helvetica" w:cs="Helvetica"/>
        </w:rPr>
        <w:t xml:space="preserve">new Act </w:t>
      </w:r>
      <w:r w:rsidR="7BF8E505" w:rsidRPr="675D8218">
        <w:rPr>
          <w:rFonts w:eastAsia="Helvetica" w:cs="Helvetica"/>
        </w:rPr>
        <w:t>should not be just about disability service</w:t>
      </w:r>
      <w:r w:rsidR="7127B43D" w:rsidRPr="675D8218">
        <w:rPr>
          <w:rFonts w:eastAsia="Helvetica" w:cs="Helvetica"/>
        </w:rPr>
        <w:t>s</w:t>
      </w:r>
      <w:r w:rsidR="7BF8E505" w:rsidRPr="675D8218">
        <w:rPr>
          <w:rFonts w:eastAsia="Helvetica" w:cs="Helvetica"/>
        </w:rPr>
        <w:t xml:space="preserve"> but set the platform for this broader societal change.</w:t>
      </w:r>
      <w:r w:rsidR="42570096" w:rsidRPr="675D8218">
        <w:rPr>
          <w:rFonts w:eastAsia="Helvetica" w:cs="Helvetica"/>
        </w:rPr>
        <w:t xml:space="preserve"> </w:t>
      </w:r>
    </w:p>
    <w:p w14:paraId="411FAB61" w14:textId="63B3CED0" w:rsidR="00A22035" w:rsidRPr="007130F0" w:rsidRDefault="00DBEC59" w:rsidP="675D8218">
      <w:pPr>
        <w:spacing w:after="160"/>
        <w:rPr>
          <w:rFonts w:eastAsia="Helvetica" w:cs="Helvetica"/>
        </w:rPr>
      </w:pPr>
      <w:r w:rsidRPr="675D8218">
        <w:rPr>
          <w:rFonts w:eastAsia="Helvetica" w:cs="Helvetica"/>
        </w:rPr>
        <w:t xml:space="preserve">The Disability Representative </w:t>
      </w:r>
      <w:r w:rsidR="63606568" w:rsidRPr="675D8218">
        <w:rPr>
          <w:rFonts w:eastAsia="Helvetica" w:cs="Helvetica"/>
        </w:rPr>
        <w:t>Organisations</w:t>
      </w:r>
      <w:r w:rsidRPr="675D8218">
        <w:rPr>
          <w:rFonts w:eastAsia="Helvetica" w:cs="Helvetica"/>
        </w:rPr>
        <w:t xml:space="preserve"> and others </w:t>
      </w:r>
      <w:r w:rsidR="565E25DD" w:rsidRPr="675D8218">
        <w:rPr>
          <w:rFonts w:eastAsia="Helvetica" w:cs="Helvetica"/>
        </w:rPr>
        <w:t xml:space="preserve">who endorse this submission </w:t>
      </w:r>
      <w:r w:rsidR="74A1D6F0" w:rsidRPr="675D8218">
        <w:rPr>
          <w:rFonts w:eastAsia="Helvetica" w:cs="Helvetica"/>
        </w:rPr>
        <w:t xml:space="preserve">look forward to </w:t>
      </w:r>
      <w:r w:rsidR="461DA0B6" w:rsidRPr="675D8218">
        <w:rPr>
          <w:rFonts w:eastAsia="Helvetica" w:cs="Helvetica"/>
        </w:rPr>
        <w:t>continuing to wor</w:t>
      </w:r>
      <w:r w:rsidR="74A1D6F0" w:rsidRPr="675D8218">
        <w:rPr>
          <w:rFonts w:eastAsia="Helvetica" w:cs="Helvetica"/>
        </w:rPr>
        <w:t>k</w:t>
      </w:r>
      <w:r w:rsidR="04CDAF66" w:rsidRPr="675D8218">
        <w:rPr>
          <w:rFonts w:eastAsia="Helvetica" w:cs="Helvetica"/>
        </w:rPr>
        <w:t xml:space="preserve"> </w:t>
      </w:r>
      <w:r w:rsidR="74A1D6F0" w:rsidRPr="675D8218">
        <w:rPr>
          <w:rFonts w:eastAsia="Helvetica" w:cs="Helvetica"/>
        </w:rPr>
        <w:t xml:space="preserve">with the Department of Social Services </w:t>
      </w:r>
      <w:r w:rsidR="7A3130A9" w:rsidRPr="675D8218">
        <w:rPr>
          <w:rFonts w:eastAsia="Helvetica" w:cs="Helvetica"/>
        </w:rPr>
        <w:t xml:space="preserve">on the </w:t>
      </w:r>
      <w:r w:rsidR="00014675" w:rsidRPr="675D8218">
        <w:rPr>
          <w:rFonts w:eastAsia="Helvetica" w:cs="Helvetica"/>
        </w:rPr>
        <w:t xml:space="preserve">new Act </w:t>
      </w:r>
      <w:r w:rsidR="17201251" w:rsidRPr="675D8218">
        <w:rPr>
          <w:rFonts w:eastAsia="Helvetica" w:cs="Helvetica"/>
        </w:rPr>
        <w:t>and its delegated legislation.</w:t>
      </w:r>
    </w:p>
    <w:p w14:paraId="2381BDEB" w14:textId="77777777" w:rsidR="007530EC" w:rsidRPr="007530EC" w:rsidRDefault="007530EC" w:rsidP="675D8218">
      <w:pPr>
        <w:rPr>
          <w:rFonts w:eastAsia="Helvetica" w:cs="Helvetica"/>
        </w:rPr>
      </w:pPr>
    </w:p>
    <w:p w14:paraId="3D5F3AC5" w14:textId="1A44FA4F" w:rsidR="00CC4AB5" w:rsidRPr="00E96566" w:rsidRDefault="00CC4AB5" w:rsidP="675D8218">
      <w:pPr>
        <w:pStyle w:val="Heading1"/>
        <w:rPr>
          <w:rFonts w:ascii="Helvetica" w:eastAsia="Helvetica" w:hAnsi="Helvetica" w:cs="Helvetica"/>
          <w:b/>
          <w:bCs/>
          <w:color w:val="auto"/>
        </w:rPr>
      </w:pPr>
      <w:r w:rsidRPr="675D8218">
        <w:rPr>
          <w:rFonts w:ascii="Helvetica" w:eastAsia="Helvetica" w:hAnsi="Helvetica" w:cs="Helvetica"/>
        </w:rPr>
        <w:br w:type="page"/>
      </w:r>
      <w:bookmarkStart w:id="20" w:name="_Toc143620723"/>
      <w:r w:rsidR="44B3DA7F" w:rsidRPr="675D8218">
        <w:rPr>
          <w:rFonts w:ascii="Helvetica" w:eastAsia="Helvetica" w:hAnsi="Helvetica" w:cs="Helvetica"/>
          <w:b/>
          <w:bCs/>
          <w:color w:val="auto"/>
        </w:rPr>
        <w:lastRenderedPageBreak/>
        <w:t>Endnotes</w:t>
      </w:r>
      <w:bookmarkEnd w:id="20"/>
    </w:p>
    <w:sectPr w:rsidR="00CC4AB5" w:rsidRPr="00E96566" w:rsidSect="00DF2F64">
      <w:endnotePr>
        <w:numFmt w:val="decimal"/>
      </w:endnotePr>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D387" w14:textId="77777777" w:rsidR="00093E25" w:rsidRDefault="00093E25" w:rsidP="006219B6">
      <w:r>
        <w:separator/>
      </w:r>
    </w:p>
  </w:endnote>
  <w:endnote w:type="continuationSeparator" w:id="0">
    <w:p w14:paraId="6F181D68" w14:textId="77777777" w:rsidR="00093E25" w:rsidRDefault="00093E25" w:rsidP="006219B6">
      <w:r>
        <w:continuationSeparator/>
      </w:r>
    </w:p>
  </w:endnote>
  <w:endnote w:type="continuationNotice" w:id="1">
    <w:p w14:paraId="5BF96781" w14:textId="77777777" w:rsidR="00093E25" w:rsidRDefault="00093E25"/>
  </w:endnote>
  <w:endnote w:id="2">
    <w:p w14:paraId="24280D8A" w14:textId="0F6EE6A2" w:rsidR="0093575F" w:rsidRPr="0062271B" w:rsidRDefault="0093575F" w:rsidP="0093575F">
      <w:pPr>
        <w:pStyle w:val="EndnoteText"/>
        <w:spacing w:after="120"/>
        <w:rPr>
          <w:rFonts w:cs="Helvetica"/>
          <w:sz w:val="24"/>
          <w:szCs w:val="24"/>
        </w:rPr>
      </w:pPr>
      <w:r w:rsidRPr="0062271B">
        <w:rPr>
          <w:rStyle w:val="EndnoteReference"/>
          <w:rFonts w:cs="Helvetica"/>
          <w:sz w:val="24"/>
          <w:szCs w:val="24"/>
        </w:rPr>
        <w:endnoteRef/>
      </w:r>
      <w:r w:rsidRPr="0062271B">
        <w:rPr>
          <w:rFonts w:cs="Helvetica"/>
          <w:sz w:val="24"/>
          <w:szCs w:val="24"/>
        </w:rPr>
        <w:t xml:space="preserve"> Disability Services and Inclusion Bill </w:t>
      </w:r>
      <w:r w:rsidR="0046781E" w:rsidRPr="0062271B">
        <w:rPr>
          <w:rFonts w:cs="Helvetica"/>
          <w:sz w:val="24"/>
          <w:szCs w:val="24"/>
        </w:rPr>
        <w:t xml:space="preserve">2023 </w:t>
      </w:r>
      <w:r w:rsidRPr="0062271B">
        <w:rPr>
          <w:rFonts w:cs="Helvetica"/>
          <w:sz w:val="24"/>
          <w:szCs w:val="24"/>
        </w:rPr>
        <w:t>– Exposure Draft, ss 3(a).</w:t>
      </w:r>
    </w:p>
  </w:endnote>
  <w:endnote w:id="3">
    <w:p w14:paraId="65D662FC" w14:textId="2183F6B8" w:rsidR="00937050" w:rsidRPr="0062271B" w:rsidRDefault="00937050" w:rsidP="00937050">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cs="Helvetica"/>
          <w:i/>
          <w:iCs/>
          <w:sz w:val="24"/>
          <w:szCs w:val="24"/>
        </w:rPr>
        <w:t>Disability Act 2006</w:t>
      </w:r>
      <w:r w:rsidRPr="0062271B">
        <w:rPr>
          <w:rFonts w:cs="Helvetica"/>
          <w:sz w:val="24"/>
          <w:szCs w:val="24"/>
        </w:rPr>
        <w:t xml:space="preserve"> (Victoria)</w:t>
      </w:r>
      <w:r w:rsidR="0046781E" w:rsidRPr="0062271B">
        <w:rPr>
          <w:rFonts w:cs="Helvetica"/>
          <w:sz w:val="24"/>
          <w:szCs w:val="24"/>
        </w:rPr>
        <w:t>,</w:t>
      </w:r>
      <w:r w:rsidRPr="0062271B">
        <w:rPr>
          <w:rFonts w:cs="Helvetica"/>
          <w:sz w:val="24"/>
          <w:szCs w:val="24"/>
        </w:rPr>
        <w:t xml:space="preserve"> </w:t>
      </w:r>
      <w:r w:rsidR="0046781E" w:rsidRPr="0062271B">
        <w:rPr>
          <w:rFonts w:cs="Helvetica"/>
          <w:sz w:val="24"/>
          <w:szCs w:val="24"/>
        </w:rPr>
        <w:t>ss</w:t>
      </w:r>
      <w:r w:rsidRPr="0062271B">
        <w:rPr>
          <w:rFonts w:cs="Helvetica"/>
          <w:sz w:val="24"/>
          <w:szCs w:val="24"/>
        </w:rPr>
        <w:t xml:space="preserve"> 4(a).</w:t>
      </w:r>
    </w:p>
  </w:endnote>
  <w:endnote w:id="4">
    <w:p w14:paraId="533A54DB" w14:textId="1343E39C" w:rsidR="55B4357E" w:rsidRPr="0062271B" w:rsidRDefault="55B4357E" w:rsidP="55B4357E">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Disability Services and Inclusion Bill </w:t>
      </w:r>
      <w:r w:rsidR="0046781E" w:rsidRPr="0062271B">
        <w:rPr>
          <w:rFonts w:cs="Helvetica"/>
          <w:sz w:val="24"/>
          <w:szCs w:val="24"/>
        </w:rPr>
        <w:t xml:space="preserve">2023 </w:t>
      </w:r>
      <w:r w:rsidRPr="0062271B">
        <w:rPr>
          <w:rFonts w:cs="Helvetica"/>
          <w:sz w:val="24"/>
          <w:szCs w:val="24"/>
        </w:rPr>
        <w:t>– Exposure Draft, ss 3(a).</w:t>
      </w:r>
    </w:p>
  </w:endnote>
  <w:endnote w:id="5">
    <w:p w14:paraId="0D1D573F" w14:textId="62F81988" w:rsidR="55B4357E" w:rsidRPr="0062271B" w:rsidRDefault="55B4357E" w:rsidP="55B4357E">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cs="Helvetica"/>
          <w:i/>
          <w:iCs/>
          <w:sz w:val="24"/>
          <w:szCs w:val="24"/>
        </w:rPr>
        <w:t>Disability Act 2006</w:t>
      </w:r>
      <w:r w:rsidRPr="0062271B">
        <w:rPr>
          <w:rFonts w:cs="Helvetica"/>
          <w:sz w:val="24"/>
          <w:szCs w:val="24"/>
        </w:rPr>
        <w:t xml:space="preserve"> (Victoria) </w:t>
      </w:r>
      <w:r w:rsidR="0046781E" w:rsidRPr="0062271B">
        <w:rPr>
          <w:rFonts w:cs="Helvetica"/>
          <w:sz w:val="24"/>
          <w:szCs w:val="24"/>
        </w:rPr>
        <w:t xml:space="preserve">ss </w:t>
      </w:r>
      <w:r w:rsidRPr="0062271B">
        <w:rPr>
          <w:rFonts w:cs="Helvetica"/>
          <w:sz w:val="24"/>
          <w:szCs w:val="24"/>
        </w:rPr>
        <w:t>4(a).</w:t>
      </w:r>
    </w:p>
  </w:endnote>
  <w:endnote w:id="6">
    <w:p w14:paraId="6014429A" w14:textId="585FF1C4" w:rsidR="6913E88F" w:rsidRPr="0062271B" w:rsidRDefault="6913E88F" w:rsidP="00D16AA1">
      <w:pPr>
        <w:pStyle w:val="EndnoteText"/>
        <w:spacing w:after="120"/>
        <w:rPr>
          <w:rFonts w:cs="Helvetica"/>
          <w:sz w:val="24"/>
          <w:szCs w:val="24"/>
        </w:rPr>
      </w:pPr>
      <w:r w:rsidRPr="0062271B">
        <w:rPr>
          <w:rStyle w:val="EndnoteReference"/>
          <w:rFonts w:cs="Helvetica"/>
          <w:sz w:val="24"/>
          <w:szCs w:val="24"/>
        </w:rPr>
        <w:endnoteRef/>
      </w:r>
      <w:r w:rsidRPr="0062271B">
        <w:rPr>
          <w:rFonts w:cs="Helvetica"/>
          <w:sz w:val="24"/>
          <w:szCs w:val="24"/>
        </w:rPr>
        <w:t xml:space="preserve"> Disability Services and Inclusion Bill </w:t>
      </w:r>
      <w:r w:rsidR="0046781E" w:rsidRPr="0062271B">
        <w:rPr>
          <w:rFonts w:cs="Helvetica"/>
          <w:sz w:val="24"/>
          <w:szCs w:val="24"/>
        </w:rPr>
        <w:t xml:space="preserve">2023 </w:t>
      </w:r>
      <w:r w:rsidRPr="0062271B">
        <w:rPr>
          <w:rFonts w:cs="Helvetica"/>
          <w:sz w:val="24"/>
          <w:szCs w:val="24"/>
        </w:rPr>
        <w:t>– Exposure Draft, ss 13(1).</w:t>
      </w:r>
    </w:p>
  </w:endnote>
  <w:endnote w:id="7">
    <w:p w14:paraId="0F8D8CA1" w14:textId="48D68F90" w:rsidR="75361D11" w:rsidRPr="0062271B" w:rsidRDefault="75361D11" w:rsidP="00071838">
      <w:pPr>
        <w:pStyle w:val="EndnoteText"/>
        <w:rPr>
          <w:rFonts w:cs="Helvetica"/>
          <w:sz w:val="24"/>
          <w:szCs w:val="24"/>
        </w:rPr>
      </w:pPr>
      <w:r w:rsidRPr="0062271B">
        <w:rPr>
          <w:rStyle w:val="EndnoteReference"/>
          <w:rFonts w:cs="Helvetica"/>
          <w:sz w:val="24"/>
          <w:szCs w:val="24"/>
        </w:rPr>
        <w:endnoteRef/>
      </w:r>
      <w:r w:rsidR="55B4357E" w:rsidRPr="0062271B">
        <w:rPr>
          <w:rFonts w:cs="Helvetica"/>
          <w:sz w:val="24"/>
          <w:szCs w:val="24"/>
        </w:rPr>
        <w:t xml:space="preserve"> Australian Government, Department of Social Services, Disability Services and Inclusion Bill – Summary of the Bill to repeal and replace the </w:t>
      </w:r>
      <w:r w:rsidR="55B4357E" w:rsidRPr="0062271B">
        <w:rPr>
          <w:rFonts w:cs="Helvetica"/>
          <w:i/>
          <w:iCs/>
          <w:sz w:val="24"/>
          <w:szCs w:val="24"/>
        </w:rPr>
        <w:t>Disability Services Act 1986</w:t>
      </w:r>
      <w:r w:rsidR="55B4357E" w:rsidRPr="0062271B">
        <w:rPr>
          <w:rFonts w:cs="Helvetica"/>
          <w:sz w:val="24"/>
          <w:szCs w:val="24"/>
        </w:rPr>
        <w:t>, June 2023.</w:t>
      </w:r>
    </w:p>
  </w:endnote>
  <w:endnote w:id="8">
    <w:p w14:paraId="09DBA1D7" w14:textId="18BED3B5" w:rsidR="75361D11" w:rsidRPr="0062271B" w:rsidRDefault="75361D11" w:rsidP="75361D11">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The Parliament of the Commonwealth of Australia, House of Representatives, Disability Services and Inclusion Bill 2023, Explanatory Memorandum, 2022-2023, points 81 and 83.</w:t>
      </w:r>
    </w:p>
  </w:endnote>
  <w:endnote w:id="9">
    <w:p w14:paraId="2C58DCEA" w14:textId="6848792A" w:rsidR="6913E88F" w:rsidRPr="0062271B" w:rsidRDefault="6913E88F" w:rsidP="00D16AA1">
      <w:pPr>
        <w:pStyle w:val="EndnoteText"/>
        <w:spacing w:after="120"/>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cs="Helvetica"/>
          <w:i/>
          <w:iCs/>
          <w:sz w:val="24"/>
          <w:szCs w:val="24"/>
        </w:rPr>
        <w:t>Disability Services Act 1986</w:t>
      </w:r>
      <w:r w:rsidRPr="0062271B">
        <w:rPr>
          <w:rFonts w:cs="Helvetica"/>
          <w:sz w:val="24"/>
          <w:szCs w:val="24"/>
        </w:rPr>
        <w:t xml:space="preserve"> (Cth)</w:t>
      </w:r>
      <w:r w:rsidR="009352B5" w:rsidRPr="0062271B">
        <w:rPr>
          <w:rFonts w:cs="Helvetica"/>
          <w:sz w:val="24"/>
          <w:szCs w:val="24"/>
        </w:rPr>
        <w:t>,</w:t>
      </w:r>
      <w:r w:rsidRPr="0062271B">
        <w:rPr>
          <w:rFonts w:cs="Helvetica"/>
          <w:sz w:val="24"/>
          <w:szCs w:val="24"/>
        </w:rPr>
        <w:t xml:space="preserve"> s7</w:t>
      </w:r>
      <w:r w:rsidR="009352B5" w:rsidRPr="0062271B">
        <w:rPr>
          <w:rFonts w:cs="Helvetica"/>
          <w:sz w:val="24"/>
          <w:szCs w:val="24"/>
        </w:rPr>
        <w:t>.</w:t>
      </w:r>
    </w:p>
  </w:endnote>
  <w:endnote w:id="10">
    <w:p w14:paraId="465D7863" w14:textId="64346ADA" w:rsidR="6913E88F" w:rsidRPr="0062271B" w:rsidRDefault="6913E88F" w:rsidP="00D16AA1">
      <w:pPr>
        <w:pStyle w:val="EndnoteText"/>
        <w:spacing w:after="120"/>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eastAsia="Helvetica" w:cs="Helvetica"/>
          <w:sz w:val="24"/>
          <w:szCs w:val="24"/>
        </w:rPr>
        <w:t xml:space="preserve">Office of Disability Employment Policy, </w:t>
      </w:r>
      <w:hyperlink r:id="rId1">
        <w:r w:rsidRPr="0062271B">
          <w:rPr>
            <w:rStyle w:val="Hyperlink"/>
            <w:rFonts w:eastAsia="Helvetica" w:cs="Helvetica"/>
            <w:i/>
            <w:iCs/>
            <w:color w:val="auto"/>
            <w:sz w:val="24"/>
            <w:szCs w:val="24"/>
          </w:rPr>
          <w:t>Employment First</w:t>
        </w:r>
      </w:hyperlink>
      <w:r w:rsidRPr="0062271B">
        <w:rPr>
          <w:rFonts w:eastAsia="Helvetica" w:cs="Helvetica"/>
          <w:sz w:val="24"/>
          <w:szCs w:val="24"/>
        </w:rPr>
        <w:t>, accessed 30 January 2023 (https://www.dol.gov/agencies/odep/initiatives/employment-first).</w:t>
      </w:r>
    </w:p>
  </w:endnote>
  <w:endnote w:id="11">
    <w:p w14:paraId="5787F292" w14:textId="554DD3FB" w:rsidR="6913E88F" w:rsidRPr="0062271B" w:rsidRDefault="6913E88F" w:rsidP="00D16AA1">
      <w:pPr>
        <w:pStyle w:val="EndnoteText"/>
        <w:spacing w:after="120"/>
        <w:rPr>
          <w:rFonts w:eastAsia="Helvetica"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eastAsia="Helvetica" w:cs="Helvetica"/>
          <w:sz w:val="24"/>
          <w:szCs w:val="24"/>
        </w:rPr>
        <w:t xml:space="preserve">Inclusion Australia, with support from PWDA, </w:t>
      </w:r>
      <w:r w:rsidR="003576EE" w:rsidRPr="0062271B">
        <w:rPr>
          <w:rFonts w:eastAsia="Helvetica" w:cs="Helvetica"/>
          <w:sz w:val="24"/>
          <w:szCs w:val="24"/>
        </w:rPr>
        <w:t>has produced a</w:t>
      </w:r>
      <w:r w:rsidRPr="0062271B">
        <w:rPr>
          <w:rFonts w:eastAsia="Helvetica" w:cs="Helvetica"/>
          <w:sz w:val="24"/>
          <w:szCs w:val="24"/>
        </w:rPr>
        <w:t xml:space="preserve"> flagship report on inclusive employment for people with an intellectual disability. This report includes international case studies, qualitative and quantitative analysis, and research papers outlining the barriers facing people with an intellectual disability in employment and identifying a range of solutions. This report </w:t>
      </w:r>
      <w:r w:rsidR="003576EE" w:rsidRPr="0062271B">
        <w:rPr>
          <w:rFonts w:eastAsia="Helvetica" w:cs="Helvetica"/>
          <w:sz w:val="24"/>
          <w:szCs w:val="24"/>
        </w:rPr>
        <w:t>is available here:</w:t>
      </w:r>
      <w:r w:rsidRPr="0062271B">
        <w:rPr>
          <w:rFonts w:eastAsia="Helvetica" w:cs="Helvetica"/>
          <w:sz w:val="24"/>
          <w:szCs w:val="24"/>
        </w:rPr>
        <w:t xml:space="preserve"> </w:t>
      </w:r>
      <w:hyperlink r:id="rId2" w:history="1">
        <w:r w:rsidRPr="0062271B">
          <w:rPr>
            <w:rStyle w:val="Hyperlink"/>
            <w:rFonts w:eastAsia="Helvetica" w:cs="Helvetica"/>
            <w:color w:val="auto"/>
            <w:sz w:val="24"/>
            <w:szCs w:val="24"/>
          </w:rPr>
          <w:t>https://www.inclusionaustralia.org.au/project/inclusive-employment-project/.</w:t>
        </w:r>
      </w:hyperlink>
      <w:r w:rsidR="00D16AA1" w:rsidRPr="0062271B">
        <w:rPr>
          <w:rFonts w:eastAsia="Helvetica" w:cs="Helvetica"/>
          <w:sz w:val="24"/>
          <w:szCs w:val="24"/>
        </w:rPr>
        <w:t xml:space="preserve"> </w:t>
      </w:r>
    </w:p>
  </w:endnote>
  <w:endnote w:id="12">
    <w:p w14:paraId="10747FF6" w14:textId="12E57012" w:rsidR="6913E88F" w:rsidRPr="0062271B" w:rsidRDefault="6913E88F" w:rsidP="00D16AA1">
      <w:pPr>
        <w:pStyle w:val="EndnoteText"/>
        <w:spacing w:after="120"/>
        <w:rPr>
          <w:rFonts w:eastAsia="Helvetica"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Fonts w:eastAsia="Helvetica" w:cs="Helvetica"/>
          <w:sz w:val="24"/>
          <w:szCs w:val="24"/>
        </w:rPr>
        <w:t xml:space="preserve">Committee on the Rights of Persons with Disabilities (15 October 2019), </w:t>
      </w:r>
      <w:hyperlink r:id="rId3">
        <w:r w:rsidRPr="0062271B">
          <w:rPr>
            <w:rStyle w:val="Hyperlink"/>
            <w:rFonts w:eastAsia="Helvetica" w:cs="Helvetica"/>
            <w:i/>
            <w:iCs/>
            <w:color w:val="auto"/>
            <w:sz w:val="24"/>
            <w:szCs w:val="24"/>
          </w:rPr>
          <w:t>Concluding observations on the combined second and third periodic reports of Australia</w:t>
        </w:r>
      </w:hyperlink>
      <w:r w:rsidRPr="0062271B">
        <w:rPr>
          <w:rFonts w:eastAsia="Helvetica" w:cs="Helvetica"/>
          <w:sz w:val="24"/>
          <w:szCs w:val="24"/>
        </w:rPr>
        <w:t>, CRPD/C/AUS/CO/2-3.</w:t>
      </w:r>
    </w:p>
  </w:endnote>
  <w:endnote w:id="13">
    <w:p w14:paraId="09259228" w14:textId="3EA5616D" w:rsidR="00014675" w:rsidRPr="0062271B" w:rsidRDefault="00014675">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Style w:val="normaltextrun"/>
          <w:rFonts w:cs="Helvetica"/>
          <w:color w:val="000000"/>
          <w:sz w:val="24"/>
          <w:szCs w:val="24"/>
          <w:shd w:val="clear" w:color="auto" w:fill="FFFFFF"/>
        </w:rPr>
        <w:t>Dickinson, H., Smith, C., Yates, S., Faulkner, A. (2022), </w:t>
      </w:r>
      <w:hyperlink r:id="rId4" w:tgtFrame="_blank" w:history="1">
        <w:r w:rsidRPr="0062271B">
          <w:rPr>
            <w:rStyle w:val="normaltextrun"/>
            <w:rFonts w:cs="Helvetica"/>
            <w:i/>
            <w:iCs/>
            <w:color w:val="0563C1"/>
            <w:sz w:val="24"/>
            <w:szCs w:val="24"/>
            <w:u w:val="single"/>
            <w:shd w:val="clear" w:color="auto" w:fill="FFFFFF"/>
          </w:rPr>
          <w:t>Taking the first step in an inclusive life – experiences of Australian early childhood education and care</w:t>
        </w:r>
      </w:hyperlink>
      <w:r w:rsidRPr="0062271B">
        <w:rPr>
          <w:rStyle w:val="normaltextrun"/>
          <w:rFonts w:cs="Helvetica"/>
          <w:color w:val="000000"/>
          <w:sz w:val="24"/>
          <w:szCs w:val="24"/>
          <w:shd w:val="clear" w:color="auto" w:fill="FFFFFF"/>
        </w:rPr>
        <w:t>, Report prepared for Children and Young People with Disability Australia (CYDA), Melbourne, p.2.</w:t>
      </w:r>
    </w:p>
  </w:endnote>
  <w:endnote w:id="14">
    <w:p w14:paraId="2B49BFE1" w14:textId="5FA9221C" w:rsidR="00071838" w:rsidRPr="0062271B" w:rsidRDefault="00071838">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w:t>
      </w:r>
      <w:r w:rsidRPr="0062271B">
        <w:rPr>
          <w:rStyle w:val="normaltextrun"/>
          <w:rFonts w:cs="Helvetica"/>
          <w:sz w:val="24"/>
          <w:szCs w:val="24"/>
          <w:shd w:val="clear" w:color="auto" w:fill="FFFFFF"/>
        </w:rPr>
        <w:t>Australian Coalition for Inclusive Education (2020), </w:t>
      </w:r>
      <w:hyperlink r:id="rId5" w:tgtFrame="_blank" w:history="1">
        <w:r w:rsidRPr="0062271B">
          <w:rPr>
            <w:rStyle w:val="normaltextrun"/>
            <w:rFonts w:cs="Helvetica"/>
            <w:i/>
            <w:iCs/>
            <w:color w:val="0563C1"/>
            <w:sz w:val="24"/>
            <w:szCs w:val="24"/>
            <w:u w:val="single"/>
            <w:shd w:val="clear" w:color="auto" w:fill="FFFFFF"/>
          </w:rPr>
          <w:t>Driving change: A </w:t>
        </w:r>
        <w:r w:rsidRPr="0062271B">
          <w:rPr>
            <w:rStyle w:val="findhit"/>
            <w:rFonts w:cs="Helvetica"/>
            <w:i/>
            <w:iCs/>
            <w:color w:val="0563C1"/>
            <w:sz w:val="24"/>
            <w:szCs w:val="24"/>
            <w:u w:val="single"/>
            <w:shd w:val="clear" w:color="auto" w:fill="FFFFFF"/>
          </w:rPr>
          <w:t>roadmap</w:t>
        </w:r>
        <w:r w:rsidRPr="0062271B">
          <w:rPr>
            <w:rStyle w:val="normaltextrun"/>
            <w:rFonts w:cs="Helvetica"/>
            <w:i/>
            <w:iCs/>
            <w:color w:val="0563C1"/>
            <w:sz w:val="24"/>
            <w:szCs w:val="24"/>
            <w:u w:val="single"/>
            <w:shd w:val="clear" w:color="auto" w:fill="FFFFFF"/>
          </w:rPr>
          <w:t> for achieving inclusive education in Australia</w:t>
        </w:r>
      </w:hyperlink>
      <w:r w:rsidRPr="0062271B">
        <w:rPr>
          <w:rStyle w:val="normaltextrun"/>
          <w:rFonts w:cs="Helvetica"/>
          <w:sz w:val="24"/>
          <w:szCs w:val="24"/>
          <w:shd w:val="clear" w:color="auto" w:fill="FFFFFF"/>
        </w:rPr>
        <w:t>, accessed 19 January 2022.</w:t>
      </w:r>
    </w:p>
  </w:endnote>
  <w:endnote w:id="15">
    <w:p w14:paraId="59DFEEE4" w14:textId="288996FE" w:rsidR="55B4357E" w:rsidRPr="0062271B" w:rsidRDefault="55B4357E" w:rsidP="55B4357E">
      <w:pPr>
        <w:pStyle w:val="EndnoteText"/>
        <w:rPr>
          <w:rFonts w:cs="Helvetica"/>
          <w:sz w:val="24"/>
          <w:szCs w:val="24"/>
        </w:rPr>
      </w:pPr>
      <w:r w:rsidRPr="0062271B">
        <w:rPr>
          <w:rStyle w:val="EndnoteReference"/>
          <w:rFonts w:cs="Helvetica"/>
          <w:sz w:val="24"/>
          <w:szCs w:val="24"/>
        </w:rPr>
        <w:endnoteRef/>
      </w:r>
      <w:r w:rsidRPr="0062271B">
        <w:rPr>
          <w:rFonts w:cs="Helvetica"/>
          <w:sz w:val="24"/>
          <w:szCs w:val="24"/>
        </w:rPr>
        <w:t xml:space="preserve"> Committee on the Rights of Persons with Disability, General Comment No. 4: Right to Inclusive Education. UN DOC CRPD/C/GC/4 (entered into force on 2 September 2016).</w:t>
      </w:r>
    </w:p>
  </w:endnote>
  <w:endnote w:id="16">
    <w:p w14:paraId="726B503E" w14:textId="3F5D2E67" w:rsidR="00F30863" w:rsidRDefault="00F30863">
      <w:pPr>
        <w:pStyle w:val="EndnoteText"/>
      </w:pPr>
      <w:r w:rsidRPr="0062271B">
        <w:rPr>
          <w:rStyle w:val="EndnoteReference"/>
          <w:rFonts w:cs="Helvetica"/>
          <w:sz w:val="24"/>
          <w:szCs w:val="24"/>
        </w:rPr>
        <w:endnoteRef/>
      </w:r>
      <w:r w:rsidRPr="0062271B">
        <w:rPr>
          <w:rFonts w:cs="Helvetica"/>
          <w:sz w:val="24"/>
          <w:szCs w:val="24"/>
        </w:rPr>
        <w:t xml:space="preserve"> </w:t>
      </w:r>
      <w:r w:rsidR="00AB159B" w:rsidRPr="0062271B">
        <w:rPr>
          <w:rFonts w:cs="Helvetica"/>
          <w:sz w:val="24"/>
          <w:szCs w:val="24"/>
        </w:rPr>
        <w:t>Commonwealth of Australia (Department of Social Services</w:t>
      </w:r>
      <w:r w:rsidR="009352B5" w:rsidRPr="0062271B">
        <w:rPr>
          <w:rFonts w:cs="Helvetica"/>
          <w:sz w:val="24"/>
          <w:szCs w:val="24"/>
        </w:rPr>
        <w:t>)</w:t>
      </w:r>
      <w:r w:rsidR="00AB159B" w:rsidRPr="0062271B">
        <w:rPr>
          <w:rFonts w:cs="Helvetica"/>
          <w:sz w:val="24"/>
          <w:szCs w:val="24"/>
        </w:rPr>
        <w:t xml:space="preserve">, 2021, </w:t>
      </w:r>
      <w:r w:rsidRPr="0062271B">
        <w:rPr>
          <w:rFonts w:cs="Helvetica"/>
          <w:sz w:val="24"/>
          <w:szCs w:val="24"/>
        </w:rPr>
        <w:t>Australia’s Disability Strategy 2021-2031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F1F0" w14:textId="3582CC93" w:rsidR="75361D11" w:rsidRDefault="75361D11" w:rsidP="55B4357E">
    <w:pPr>
      <w:pStyle w:val="Footer"/>
      <w:jc w:val="right"/>
      <w:rPr>
        <w:rFonts w:ascii="Arial" w:eastAsia="Arial" w:hAnsi="Arial" w:cs="Arial"/>
        <w:noProof/>
        <w:sz w:val="20"/>
        <w:szCs w:val="20"/>
      </w:rPr>
    </w:pPr>
    <w:r w:rsidRPr="55B4357E">
      <w:rPr>
        <w:rFonts w:ascii="Arial" w:eastAsia="Arial" w:hAnsi="Arial" w:cs="Arial"/>
        <w:noProof/>
        <w:sz w:val="20"/>
        <w:szCs w:val="20"/>
      </w:rPr>
      <w:fldChar w:fldCharType="begin"/>
    </w:r>
    <w:r>
      <w:instrText>PAGE</w:instrText>
    </w:r>
    <w:r w:rsidRPr="55B4357E">
      <w:fldChar w:fldCharType="separate"/>
    </w:r>
    <w:r w:rsidR="00EB7016">
      <w:rPr>
        <w:noProof/>
      </w:rPr>
      <w:t>2</w:t>
    </w:r>
    <w:r w:rsidRPr="55B4357E">
      <w:rPr>
        <w:rFonts w:ascii="Arial" w:eastAsia="Arial" w:hAnsi="Arial" w:cs="Arial"/>
        <w:noProof/>
        <w:sz w:val="20"/>
        <w:szCs w:val="20"/>
      </w:rPr>
      <w:fldChar w:fldCharType="end"/>
    </w:r>
  </w:p>
  <w:p w14:paraId="789D2C00" w14:textId="35E9375A" w:rsidR="00EE7CD6" w:rsidRPr="00EE7CD6" w:rsidRDefault="00EE7CD6" w:rsidP="55B4357E">
    <w:pPr>
      <w:pStyle w:val="Footer"/>
      <w:jc w:val="center"/>
      <w:rPr>
        <w:rFonts w:ascii="Arial" w:hAnsi="Arial" w:cs="Arial"/>
        <w:noProof/>
        <w:sz w:val="21"/>
        <w:szCs w:val="21"/>
      </w:rPr>
    </w:pPr>
    <w:r>
      <w:rPr>
        <w:rFonts w:ascii="Arial" w:hAnsi="Arial" w:cs="Arial"/>
        <w:sz w:val="21"/>
        <w:szCs w:val="21"/>
      </w:rPr>
      <w:tab/>
    </w:r>
    <w:sdt>
      <w:sdtPr>
        <w:id w:val="-1217045513"/>
        <w:docPartObj>
          <w:docPartGallery w:val="Page Numbers (Bottom of Page)"/>
          <w:docPartUnique/>
        </w:docPartObj>
      </w:sdtPr>
      <w:sdtEndPr>
        <w:rPr>
          <w:noProof/>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3F51" w14:textId="42D4B23F" w:rsidR="002E5F53" w:rsidRDefault="00563FD0" w:rsidP="00EE7CD6">
    <w:pPr>
      <w:pStyle w:val="Footer"/>
      <w:jc w:val="right"/>
    </w:pPr>
    <w:r>
      <w:rPr>
        <w:rFonts w:ascii="Arial" w:hAnsi="Arial" w:cs="Arial"/>
        <w:sz w:val="21"/>
        <w:szCs w:val="21"/>
      </w:rPr>
      <w:tab/>
    </w:r>
    <w:r w:rsidR="004F2F3E">
      <w:rPr>
        <w:rFonts w:ascii="Arial" w:hAnsi="Arial" w:cs="Arial"/>
        <w:sz w:val="21"/>
        <w:szCs w:val="21"/>
      </w:rPr>
      <w:t>August</w:t>
    </w:r>
    <w:r w:rsidRPr="006A5E76">
      <w:rPr>
        <w:rFonts w:ascii="Arial" w:hAnsi="Arial" w:cs="Arial"/>
        <w:sz w:val="21"/>
        <w:szCs w:val="21"/>
      </w:rPr>
      <w:t xml:space="preserve"> 2023</w:t>
    </w:r>
    <w:r w:rsidR="0083039C">
      <w:rPr>
        <w:rFonts w:ascii="Arial" w:hAnsi="Arial" w:cs="Arial"/>
        <w:sz w:val="21"/>
        <w:szCs w:val="21"/>
      </w:rPr>
      <w:tab/>
    </w:r>
    <w:r w:rsidR="00DF2F64" w:rsidRPr="00DF2F64">
      <w:rPr>
        <w:rFonts w:ascii="Arial" w:hAnsi="Arial" w:cs="Arial"/>
        <w:sz w:val="21"/>
        <w:szCs w:val="21"/>
      </w:rPr>
      <w:fldChar w:fldCharType="begin"/>
    </w:r>
    <w:r w:rsidR="00DF2F64" w:rsidRPr="00DF2F64">
      <w:rPr>
        <w:rFonts w:ascii="Arial" w:hAnsi="Arial" w:cs="Arial"/>
        <w:sz w:val="21"/>
        <w:szCs w:val="21"/>
      </w:rPr>
      <w:instrText xml:space="preserve"> PAGE   \* MERGEFORMAT </w:instrText>
    </w:r>
    <w:r w:rsidR="00DF2F64" w:rsidRPr="00DF2F64">
      <w:rPr>
        <w:rFonts w:ascii="Arial" w:hAnsi="Arial" w:cs="Arial"/>
        <w:sz w:val="21"/>
        <w:szCs w:val="21"/>
      </w:rPr>
      <w:fldChar w:fldCharType="separate"/>
    </w:r>
    <w:r w:rsidR="00DF2F64" w:rsidRPr="00DF2F64">
      <w:rPr>
        <w:rFonts w:ascii="Arial" w:hAnsi="Arial" w:cs="Arial"/>
        <w:noProof/>
        <w:sz w:val="21"/>
        <w:szCs w:val="21"/>
      </w:rPr>
      <w:t>1</w:t>
    </w:r>
    <w:r w:rsidR="00DF2F64" w:rsidRPr="00DF2F64">
      <w:rPr>
        <w:rFonts w:ascii="Arial" w:hAnsi="Arial" w:cs="Arial"/>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EACE" w14:textId="75EEEB2E" w:rsidR="75361D11" w:rsidRDefault="75361D11" w:rsidP="55B4357E">
    <w:pPr>
      <w:pStyle w:val="Footer"/>
      <w:jc w:val="right"/>
      <w:rPr>
        <w:noProof/>
      </w:rPr>
    </w:pPr>
    <w:r w:rsidRPr="55B4357E">
      <w:rPr>
        <w:noProof/>
      </w:rPr>
      <w:fldChar w:fldCharType="begin"/>
    </w:r>
    <w:r>
      <w:instrText>PAGE</w:instrText>
    </w:r>
    <w:r w:rsidRPr="55B4357E">
      <w:fldChar w:fldCharType="separate"/>
    </w:r>
    <w:r w:rsidR="00EB7016">
      <w:rPr>
        <w:noProof/>
      </w:rPr>
      <w:t>3</w:t>
    </w:r>
    <w:r w:rsidRPr="55B4357E">
      <w:rPr>
        <w:noProof/>
      </w:rPr>
      <w:fldChar w:fldCharType="end"/>
    </w:r>
  </w:p>
  <w:p w14:paraId="61B7026D" w14:textId="77777777" w:rsidR="00DF2F64" w:rsidRDefault="00DF2F64">
    <w:pPr>
      <w:pStyle w:val="Footer"/>
      <w:jc w:val="right"/>
    </w:pPr>
  </w:p>
  <w:p w14:paraId="44E4EF48" w14:textId="3D675F82" w:rsidR="00DF2F64" w:rsidRPr="00EE7CD6" w:rsidRDefault="00DF2F64" w:rsidP="55B4357E">
    <w:pPr>
      <w:pStyle w:val="Footer"/>
      <w:jc w:val="right"/>
      <w:rPr>
        <w:rFonts w:ascii="Arial" w:hAnsi="Arial" w:cs="Arial"/>
        <w:noProof/>
        <w:sz w:val="21"/>
        <w:szCs w:val="21"/>
      </w:rPr>
    </w:pPr>
    <w:r>
      <w:rPr>
        <w:rFonts w:ascii="Arial" w:hAnsi="Arial" w:cs="Arial"/>
        <w:sz w:val="21"/>
        <w:szCs w:val="21"/>
      </w:rPr>
      <w:tab/>
    </w:r>
    <w:r>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3106" w14:textId="77777777" w:rsidR="00093E25" w:rsidRDefault="00093E25" w:rsidP="006219B6">
      <w:r>
        <w:separator/>
      </w:r>
    </w:p>
  </w:footnote>
  <w:footnote w:type="continuationSeparator" w:id="0">
    <w:p w14:paraId="21087AA8" w14:textId="77777777" w:rsidR="00093E25" w:rsidRDefault="00093E25" w:rsidP="006219B6">
      <w:r>
        <w:continuationSeparator/>
      </w:r>
    </w:p>
  </w:footnote>
  <w:footnote w:type="continuationNotice" w:id="1">
    <w:p w14:paraId="51439B39" w14:textId="77777777" w:rsidR="00093E25" w:rsidRDefault="00093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51C1" w14:textId="40B7988E" w:rsidR="00E243EE" w:rsidRDefault="00ED102D">
    <w:pPr>
      <w:pStyle w:val="Header"/>
    </w:pPr>
    <w:r>
      <w:rPr>
        <w:noProof/>
      </w:rPr>
      <w:pict w14:anchorId="271C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 style="position:absolute;margin-left:0;margin-top:0;width:451.25pt;height:150.4pt;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AE03" w14:textId="7D5263FD" w:rsidR="00E243EE" w:rsidRDefault="00ED102D">
    <w:pPr>
      <w:pStyle w:val="Header"/>
    </w:pPr>
    <w:r>
      <w:rPr>
        <w:noProof/>
      </w:rPr>
      <w:pict w14:anchorId="61EC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51.25pt;height:150.4pt;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2F6F" w14:textId="19F8535E" w:rsidR="00E243EE" w:rsidRPr="0062271B" w:rsidRDefault="00E243EE" w:rsidP="00622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6931" w14:textId="4C0F2D87" w:rsidR="00E243EE" w:rsidRDefault="00ED102D">
    <w:pPr>
      <w:pStyle w:val="Header"/>
    </w:pPr>
    <w:r>
      <w:rPr>
        <w:noProof/>
      </w:rPr>
      <w:pict w14:anchorId="6724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1.25pt;height:150.4pt;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533F1"/>
    <w:multiLevelType w:val="hybridMultilevel"/>
    <w:tmpl w:val="C9AC5680"/>
    <w:lvl w:ilvl="0" w:tplc="F8687100">
      <w:start w:val="1"/>
      <w:numFmt w:val="bullet"/>
      <w:lvlText w:val=""/>
      <w:lvlJc w:val="left"/>
      <w:pPr>
        <w:ind w:left="720" w:hanging="360"/>
      </w:pPr>
      <w:rPr>
        <w:rFonts w:ascii="Symbol" w:hAnsi="Symbol" w:hint="default"/>
      </w:rPr>
    </w:lvl>
    <w:lvl w:ilvl="1" w:tplc="6624EFDE">
      <w:start w:val="1"/>
      <w:numFmt w:val="bullet"/>
      <w:lvlText w:val="o"/>
      <w:lvlJc w:val="left"/>
      <w:pPr>
        <w:ind w:left="1440" w:hanging="360"/>
      </w:pPr>
      <w:rPr>
        <w:rFonts w:ascii="Courier New" w:hAnsi="Courier New" w:hint="default"/>
      </w:rPr>
    </w:lvl>
    <w:lvl w:ilvl="2" w:tplc="A88CB6BE">
      <w:start w:val="1"/>
      <w:numFmt w:val="bullet"/>
      <w:lvlText w:val=""/>
      <w:lvlJc w:val="left"/>
      <w:pPr>
        <w:ind w:left="2160" w:hanging="360"/>
      </w:pPr>
      <w:rPr>
        <w:rFonts w:ascii="Wingdings" w:hAnsi="Wingdings" w:hint="default"/>
      </w:rPr>
    </w:lvl>
    <w:lvl w:ilvl="3" w:tplc="2E40A24A">
      <w:start w:val="1"/>
      <w:numFmt w:val="bullet"/>
      <w:lvlText w:val=""/>
      <w:lvlJc w:val="left"/>
      <w:pPr>
        <w:ind w:left="2880" w:hanging="360"/>
      </w:pPr>
      <w:rPr>
        <w:rFonts w:ascii="Symbol" w:hAnsi="Symbol" w:hint="default"/>
      </w:rPr>
    </w:lvl>
    <w:lvl w:ilvl="4" w:tplc="979A8F86">
      <w:start w:val="1"/>
      <w:numFmt w:val="bullet"/>
      <w:lvlText w:val="o"/>
      <w:lvlJc w:val="left"/>
      <w:pPr>
        <w:ind w:left="3600" w:hanging="360"/>
      </w:pPr>
      <w:rPr>
        <w:rFonts w:ascii="Courier New" w:hAnsi="Courier New" w:hint="default"/>
      </w:rPr>
    </w:lvl>
    <w:lvl w:ilvl="5" w:tplc="80883F7C">
      <w:start w:val="1"/>
      <w:numFmt w:val="bullet"/>
      <w:lvlText w:val=""/>
      <w:lvlJc w:val="left"/>
      <w:pPr>
        <w:ind w:left="4320" w:hanging="360"/>
      </w:pPr>
      <w:rPr>
        <w:rFonts w:ascii="Wingdings" w:hAnsi="Wingdings" w:hint="default"/>
      </w:rPr>
    </w:lvl>
    <w:lvl w:ilvl="6" w:tplc="CF7A3374">
      <w:start w:val="1"/>
      <w:numFmt w:val="bullet"/>
      <w:lvlText w:val=""/>
      <w:lvlJc w:val="left"/>
      <w:pPr>
        <w:ind w:left="5040" w:hanging="360"/>
      </w:pPr>
      <w:rPr>
        <w:rFonts w:ascii="Symbol" w:hAnsi="Symbol" w:hint="default"/>
      </w:rPr>
    </w:lvl>
    <w:lvl w:ilvl="7" w:tplc="6966EF38">
      <w:start w:val="1"/>
      <w:numFmt w:val="bullet"/>
      <w:lvlText w:val="o"/>
      <w:lvlJc w:val="left"/>
      <w:pPr>
        <w:ind w:left="5760" w:hanging="360"/>
      </w:pPr>
      <w:rPr>
        <w:rFonts w:ascii="Courier New" w:hAnsi="Courier New" w:hint="default"/>
      </w:rPr>
    </w:lvl>
    <w:lvl w:ilvl="8" w:tplc="FF54CD10">
      <w:start w:val="1"/>
      <w:numFmt w:val="bullet"/>
      <w:lvlText w:val=""/>
      <w:lvlJc w:val="left"/>
      <w:pPr>
        <w:ind w:left="6480" w:hanging="360"/>
      </w:pPr>
      <w:rPr>
        <w:rFonts w:ascii="Wingdings" w:hAnsi="Wingdings" w:hint="default"/>
      </w:rPr>
    </w:lvl>
  </w:abstractNum>
  <w:abstractNum w:abstractNumId="2" w15:restartNumberingAfterBreak="0">
    <w:nsid w:val="0C181C92"/>
    <w:multiLevelType w:val="hybridMultilevel"/>
    <w:tmpl w:val="95706078"/>
    <w:lvl w:ilvl="0" w:tplc="6E785874">
      <w:start w:val="1"/>
      <w:numFmt w:val="bullet"/>
      <w:lvlText w:val=""/>
      <w:lvlJc w:val="left"/>
      <w:pPr>
        <w:ind w:left="1440" w:hanging="360"/>
      </w:pPr>
      <w:rPr>
        <w:rFonts w:ascii="Symbol" w:hAnsi="Symbol"/>
      </w:rPr>
    </w:lvl>
    <w:lvl w:ilvl="1" w:tplc="E272C1B6">
      <w:start w:val="1"/>
      <w:numFmt w:val="bullet"/>
      <w:lvlText w:val=""/>
      <w:lvlJc w:val="left"/>
      <w:pPr>
        <w:ind w:left="1440" w:hanging="360"/>
      </w:pPr>
      <w:rPr>
        <w:rFonts w:ascii="Symbol" w:hAnsi="Symbol"/>
      </w:rPr>
    </w:lvl>
    <w:lvl w:ilvl="2" w:tplc="EED624C4">
      <w:start w:val="1"/>
      <w:numFmt w:val="bullet"/>
      <w:lvlText w:val=""/>
      <w:lvlJc w:val="left"/>
      <w:pPr>
        <w:ind w:left="1440" w:hanging="360"/>
      </w:pPr>
      <w:rPr>
        <w:rFonts w:ascii="Symbol" w:hAnsi="Symbol"/>
      </w:rPr>
    </w:lvl>
    <w:lvl w:ilvl="3" w:tplc="FED491D6">
      <w:start w:val="1"/>
      <w:numFmt w:val="bullet"/>
      <w:lvlText w:val=""/>
      <w:lvlJc w:val="left"/>
      <w:pPr>
        <w:ind w:left="1440" w:hanging="360"/>
      </w:pPr>
      <w:rPr>
        <w:rFonts w:ascii="Symbol" w:hAnsi="Symbol"/>
      </w:rPr>
    </w:lvl>
    <w:lvl w:ilvl="4" w:tplc="343C3120">
      <w:start w:val="1"/>
      <w:numFmt w:val="bullet"/>
      <w:lvlText w:val=""/>
      <w:lvlJc w:val="left"/>
      <w:pPr>
        <w:ind w:left="1440" w:hanging="360"/>
      </w:pPr>
      <w:rPr>
        <w:rFonts w:ascii="Symbol" w:hAnsi="Symbol"/>
      </w:rPr>
    </w:lvl>
    <w:lvl w:ilvl="5" w:tplc="E738F484">
      <w:start w:val="1"/>
      <w:numFmt w:val="bullet"/>
      <w:lvlText w:val=""/>
      <w:lvlJc w:val="left"/>
      <w:pPr>
        <w:ind w:left="1440" w:hanging="360"/>
      </w:pPr>
      <w:rPr>
        <w:rFonts w:ascii="Symbol" w:hAnsi="Symbol"/>
      </w:rPr>
    </w:lvl>
    <w:lvl w:ilvl="6" w:tplc="316E9516">
      <w:start w:val="1"/>
      <w:numFmt w:val="bullet"/>
      <w:lvlText w:val=""/>
      <w:lvlJc w:val="left"/>
      <w:pPr>
        <w:ind w:left="1440" w:hanging="360"/>
      </w:pPr>
      <w:rPr>
        <w:rFonts w:ascii="Symbol" w:hAnsi="Symbol"/>
      </w:rPr>
    </w:lvl>
    <w:lvl w:ilvl="7" w:tplc="FB707DEE">
      <w:start w:val="1"/>
      <w:numFmt w:val="bullet"/>
      <w:lvlText w:val=""/>
      <w:lvlJc w:val="left"/>
      <w:pPr>
        <w:ind w:left="1440" w:hanging="360"/>
      </w:pPr>
      <w:rPr>
        <w:rFonts w:ascii="Symbol" w:hAnsi="Symbol"/>
      </w:rPr>
    </w:lvl>
    <w:lvl w:ilvl="8" w:tplc="8D124E7C">
      <w:start w:val="1"/>
      <w:numFmt w:val="bullet"/>
      <w:lvlText w:val=""/>
      <w:lvlJc w:val="left"/>
      <w:pPr>
        <w:ind w:left="1440" w:hanging="360"/>
      </w:pPr>
      <w:rPr>
        <w:rFonts w:ascii="Symbol" w:hAnsi="Symbol"/>
      </w:rPr>
    </w:lvl>
  </w:abstractNum>
  <w:abstractNum w:abstractNumId="3" w15:restartNumberingAfterBreak="0">
    <w:nsid w:val="0CBA2E85"/>
    <w:multiLevelType w:val="hybridMultilevel"/>
    <w:tmpl w:val="CB1A632E"/>
    <w:lvl w:ilvl="0" w:tplc="5B1CBCD8">
      <w:start w:val="1"/>
      <w:numFmt w:val="bullet"/>
      <w:lvlText w:val=""/>
      <w:lvlJc w:val="left"/>
      <w:pPr>
        <w:ind w:left="1080" w:hanging="360"/>
      </w:pPr>
      <w:rPr>
        <w:rFonts w:ascii="Symbol" w:hAnsi="Symbol" w:hint="default"/>
      </w:rPr>
    </w:lvl>
    <w:lvl w:ilvl="1" w:tplc="1ADA9B4A">
      <w:start w:val="1"/>
      <w:numFmt w:val="bullet"/>
      <w:lvlText w:val="o"/>
      <w:lvlJc w:val="left"/>
      <w:pPr>
        <w:ind w:left="1800" w:hanging="360"/>
      </w:pPr>
      <w:rPr>
        <w:rFonts w:ascii="Courier New" w:hAnsi="Courier New" w:hint="default"/>
      </w:rPr>
    </w:lvl>
    <w:lvl w:ilvl="2" w:tplc="DAC0A326">
      <w:start w:val="1"/>
      <w:numFmt w:val="bullet"/>
      <w:lvlText w:val=""/>
      <w:lvlJc w:val="left"/>
      <w:pPr>
        <w:ind w:left="2520" w:hanging="360"/>
      </w:pPr>
      <w:rPr>
        <w:rFonts w:ascii="Wingdings" w:hAnsi="Wingdings" w:hint="default"/>
      </w:rPr>
    </w:lvl>
    <w:lvl w:ilvl="3" w:tplc="5E684F24">
      <w:start w:val="1"/>
      <w:numFmt w:val="bullet"/>
      <w:lvlText w:val=""/>
      <w:lvlJc w:val="left"/>
      <w:pPr>
        <w:ind w:left="3240" w:hanging="360"/>
      </w:pPr>
      <w:rPr>
        <w:rFonts w:ascii="Symbol" w:hAnsi="Symbol" w:hint="default"/>
      </w:rPr>
    </w:lvl>
    <w:lvl w:ilvl="4" w:tplc="914ECEA2">
      <w:start w:val="1"/>
      <w:numFmt w:val="bullet"/>
      <w:lvlText w:val="o"/>
      <w:lvlJc w:val="left"/>
      <w:pPr>
        <w:ind w:left="3960" w:hanging="360"/>
      </w:pPr>
      <w:rPr>
        <w:rFonts w:ascii="Courier New" w:hAnsi="Courier New" w:hint="default"/>
      </w:rPr>
    </w:lvl>
    <w:lvl w:ilvl="5" w:tplc="C846E068">
      <w:start w:val="1"/>
      <w:numFmt w:val="bullet"/>
      <w:lvlText w:val=""/>
      <w:lvlJc w:val="left"/>
      <w:pPr>
        <w:ind w:left="4680" w:hanging="360"/>
      </w:pPr>
      <w:rPr>
        <w:rFonts w:ascii="Wingdings" w:hAnsi="Wingdings" w:hint="default"/>
      </w:rPr>
    </w:lvl>
    <w:lvl w:ilvl="6" w:tplc="806C4D7E">
      <w:start w:val="1"/>
      <w:numFmt w:val="bullet"/>
      <w:lvlText w:val=""/>
      <w:lvlJc w:val="left"/>
      <w:pPr>
        <w:ind w:left="5400" w:hanging="360"/>
      </w:pPr>
      <w:rPr>
        <w:rFonts w:ascii="Symbol" w:hAnsi="Symbol" w:hint="default"/>
      </w:rPr>
    </w:lvl>
    <w:lvl w:ilvl="7" w:tplc="4C50E6A6">
      <w:start w:val="1"/>
      <w:numFmt w:val="bullet"/>
      <w:lvlText w:val="o"/>
      <w:lvlJc w:val="left"/>
      <w:pPr>
        <w:ind w:left="6120" w:hanging="360"/>
      </w:pPr>
      <w:rPr>
        <w:rFonts w:ascii="Courier New" w:hAnsi="Courier New" w:hint="default"/>
      </w:rPr>
    </w:lvl>
    <w:lvl w:ilvl="8" w:tplc="0AFCD25E">
      <w:start w:val="1"/>
      <w:numFmt w:val="bullet"/>
      <w:lvlText w:val=""/>
      <w:lvlJc w:val="left"/>
      <w:pPr>
        <w:ind w:left="6840" w:hanging="360"/>
      </w:pPr>
      <w:rPr>
        <w:rFonts w:ascii="Wingdings" w:hAnsi="Wingdings" w:hint="default"/>
      </w:rPr>
    </w:lvl>
  </w:abstractNum>
  <w:abstractNum w:abstractNumId="4" w15:restartNumberingAfterBreak="0">
    <w:nsid w:val="22596FE9"/>
    <w:multiLevelType w:val="hybridMultilevel"/>
    <w:tmpl w:val="18F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1128E6"/>
    <w:multiLevelType w:val="hybridMultilevel"/>
    <w:tmpl w:val="798EC30C"/>
    <w:lvl w:ilvl="0" w:tplc="FFFFFFFF">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37E047AC"/>
    <w:multiLevelType w:val="hybridMultilevel"/>
    <w:tmpl w:val="9DB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9926D"/>
    <w:multiLevelType w:val="hybridMultilevel"/>
    <w:tmpl w:val="373A1290"/>
    <w:lvl w:ilvl="0" w:tplc="FFFFFFFF">
      <w:start w:val="1"/>
      <w:numFmt w:val="bullet"/>
      <w:lvlText w:val=""/>
      <w:lvlJc w:val="left"/>
      <w:pPr>
        <w:ind w:left="720" w:hanging="360"/>
      </w:pPr>
      <w:rPr>
        <w:rFonts w:ascii="Symbol" w:hAnsi="Symbol" w:hint="default"/>
      </w:rPr>
    </w:lvl>
    <w:lvl w:ilvl="1" w:tplc="2E306B2C">
      <w:start w:val="1"/>
      <w:numFmt w:val="bullet"/>
      <w:lvlText w:val="o"/>
      <w:lvlJc w:val="left"/>
      <w:pPr>
        <w:ind w:left="1440" w:hanging="360"/>
      </w:pPr>
      <w:rPr>
        <w:rFonts w:ascii="Courier New" w:hAnsi="Courier New" w:hint="default"/>
      </w:rPr>
    </w:lvl>
    <w:lvl w:ilvl="2" w:tplc="F10E31FC">
      <w:start w:val="1"/>
      <w:numFmt w:val="bullet"/>
      <w:lvlText w:val=""/>
      <w:lvlJc w:val="left"/>
      <w:pPr>
        <w:ind w:left="2160" w:hanging="360"/>
      </w:pPr>
      <w:rPr>
        <w:rFonts w:ascii="Wingdings" w:hAnsi="Wingdings" w:hint="default"/>
      </w:rPr>
    </w:lvl>
    <w:lvl w:ilvl="3" w:tplc="E5381B9A">
      <w:start w:val="1"/>
      <w:numFmt w:val="bullet"/>
      <w:lvlText w:val=""/>
      <w:lvlJc w:val="left"/>
      <w:pPr>
        <w:ind w:left="2880" w:hanging="360"/>
      </w:pPr>
      <w:rPr>
        <w:rFonts w:ascii="Symbol" w:hAnsi="Symbol" w:hint="default"/>
      </w:rPr>
    </w:lvl>
    <w:lvl w:ilvl="4" w:tplc="3EA25D80">
      <w:start w:val="1"/>
      <w:numFmt w:val="bullet"/>
      <w:lvlText w:val="o"/>
      <w:lvlJc w:val="left"/>
      <w:pPr>
        <w:ind w:left="3600" w:hanging="360"/>
      </w:pPr>
      <w:rPr>
        <w:rFonts w:ascii="Courier New" w:hAnsi="Courier New" w:hint="default"/>
      </w:rPr>
    </w:lvl>
    <w:lvl w:ilvl="5" w:tplc="7F1AA78C">
      <w:start w:val="1"/>
      <w:numFmt w:val="bullet"/>
      <w:lvlText w:val=""/>
      <w:lvlJc w:val="left"/>
      <w:pPr>
        <w:ind w:left="4320" w:hanging="360"/>
      </w:pPr>
      <w:rPr>
        <w:rFonts w:ascii="Wingdings" w:hAnsi="Wingdings" w:hint="default"/>
      </w:rPr>
    </w:lvl>
    <w:lvl w:ilvl="6" w:tplc="0F2EC42A">
      <w:start w:val="1"/>
      <w:numFmt w:val="bullet"/>
      <w:lvlText w:val=""/>
      <w:lvlJc w:val="left"/>
      <w:pPr>
        <w:ind w:left="5040" w:hanging="360"/>
      </w:pPr>
      <w:rPr>
        <w:rFonts w:ascii="Symbol" w:hAnsi="Symbol" w:hint="default"/>
      </w:rPr>
    </w:lvl>
    <w:lvl w:ilvl="7" w:tplc="29922C06">
      <w:start w:val="1"/>
      <w:numFmt w:val="bullet"/>
      <w:lvlText w:val="o"/>
      <w:lvlJc w:val="left"/>
      <w:pPr>
        <w:ind w:left="5760" w:hanging="360"/>
      </w:pPr>
      <w:rPr>
        <w:rFonts w:ascii="Courier New" w:hAnsi="Courier New" w:hint="default"/>
      </w:rPr>
    </w:lvl>
    <w:lvl w:ilvl="8" w:tplc="59E6337A">
      <w:start w:val="1"/>
      <w:numFmt w:val="bullet"/>
      <w:lvlText w:val=""/>
      <w:lvlJc w:val="left"/>
      <w:pPr>
        <w:ind w:left="6480" w:hanging="360"/>
      </w:pPr>
      <w:rPr>
        <w:rFonts w:ascii="Wingdings" w:hAnsi="Wingdings" w:hint="default"/>
      </w:rPr>
    </w:lvl>
  </w:abstractNum>
  <w:abstractNum w:abstractNumId="8" w15:restartNumberingAfterBreak="0">
    <w:nsid w:val="41C731F7"/>
    <w:multiLevelType w:val="hybridMultilevel"/>
    <w:tmpl w:val="D28E310A"/>
    <w:lvl w:ilvl="0" w:tplc="B790C244">
      <w:start w:val="1"/>
      <w:numFmt w:val="bullet"/>
      <w:lvlText w:val="·"/>
      <w:lvlJc w:val="left"/>
      <w:pPr>
        <w:ind w:left="720" w:hanging="360"/>
      </w:pPr>
      <w:rPr>
        <w:rFonts w:ascii="Symbol" w:hAnsi="Symbol" w:hint="default"/>
      </w:rPr>
    </w:lvl>
    <w:lvl w:ilvl="1" w:tplc="53CAE724">
      <w:start w:val="1"/>
      <w:numFmt w:val="bullet"/>
      <w:lvlText w:val="o"/>
      <w:lvlJc w:val="left"/>
      <w:pPr>
        <w:ind w:left="1440" w:hanging="360"/>
      </w:pPr>
      <w:rPr>
        <w:rFonts w:ascii="Courier New" w:hAnsi="Courier New" w:hint="default"/>
      </w:rPr>
    </w:lvl>
    <w:lvl w:ilvl="2" w:tplc="F8CEB238">
      <w:start w:val="1"/>
      <w:numFmt w:val="bullet"/>
      <w:lvlText w:val=""/>
      <w:lvlJc w:val="left"/>
      <w:pPr>
        <w:ind w:left="2160" w:hanging="360"/>
      </w:pPr>
      <w:rPr>
        <w:rFonts w:ascii="Wingdings" w:hAnsi="Wingdings" w:hint="default"/>
      </w:rPr>
    </w:lvl>
    <w:lvl w:ilvl="3" w:tplc="9F72882C">
      <w:start w:val="1"/>
      <w:numFmt w:val="bullet"/>
      <w:lvlText w:val=""/>
      <w:lvlJc w:val="left"/>
      <w:pPr>
        <w:ind w:left="2880" w:hanging="360"/>
      </w:pPr>
      <w:rPr>
        <w:rFonts w:ascii="Symbol" w:hAnsi="Symbol" w:hint="default"/>
      </w:rPr>
    </w:lvl>
    <w:lvl w:ilvl="4" w:tplc="A7D2CAF0">
      <w:start w:val="1"/>
      <w:numFmt w:val="bullet"/>
      <w:lvlText w:val="o"/>
      <w:lvlJc w:val="left"/>
      <w:pPr>
        <w:ind w:left="3600" w:hanging="360"/>
      </w:pPr>
      <w:rPr>
        <w:rFonts w:ascii="Courier New" w:hAnsi="Courier New" w:hint="default"/>
      </w:rPr>
    </w:lvl>
    <w:lvl w:ilvl="5" w:tplc="16FAC36E">
      <w:start w:val="1"/>
      <w:numFmt w:val="bullet"/>
      <w:lvlText w:val=""/>
      <w:lvlJc w:val="left"/>
      <w:pPr>
        <w:ind w:left="4320" w:hanging="360"/>
      </w:pPr>
      <w:rPr>
        <w:rFonts w:ascii="Wingdings" w:hAnsi="Wingdings" w:hint="default"/>
      </w:rPr>
    </w:lvl>
    <w:lvl w:ilvl="6" w:tplc="FA320C2C">
      <w:start w:val="1"/>
      <w:numFmt w:val="bullet"/>
      <w:lvlText w:val=""/>
      <w:lvlJc w:val="left"/>
      <w:pPr>
        <w:ind w:left="5040" w:hanging="360"/>
      </w:pPr>
      <w:rPr>
        <w:rFonts w:ascii="Symbol" w:hAnsi="Symbol" w:hint="default"/>
      </w:rPr>
    </w:lvl>
    <w:lvl w:ilvl="7" w:tplc="60BC7800">
      <w:start w:val="1"/>
      <w:numFmt w:val="bullet"/>
      <w:lvlText w:val="o"/>
      <w:lvlJc w:val="left"/>
      <w:pPr>
        <w:ind w:left="5760" w:hanging="360"/>
      </w:pPr>
      <w:rPr>
        <w:rFonts w:ascii="Courier New" w:hAnsi="Courier New" w:hint="default"/>
      </w:rPr>
    </w:lvl>
    <w:lvl w:ilvl="8" w:tplc="202C87FE">
      <w:start w:val="1"/>
      <w:numFmt w:val="bullet"/>
      <w:lvlText w:val=""/>
      <w:lvlJc w:val="left"/>
      <w:pPr>
        <w:ind w:left="6480" w:hanging="360"/>
      </w:pPr>
      <w:rPr>
        <w:rFonts w:ascii="Wingdings" w:hAnsi="Wingdings" w:hint="default"/>
      </w:rPr>
    </w:lvl>
  </w:abstractNum>
  <w:abstractNum w:abstractNumId="9" w15:restartNumberingAfterBreak="0">
    <w:nsid w:val="4D49E5D8"/>
    <w:multiLevelType w:val="hybridMultilevel"/>
    <w:tmpl w:val="5D7257A4"/>
    <w:lvl w:ilvl="0" w:tplc="C8BA1C74">
      <w:start w:val="1"/>
      <w:numFmt w:val="bullet"/>
      <w:lvlText w:val=""/>
      <w:lvlJc w:val="left"/>
      <w:pPr>
        <w:ind w:left="720" w:hanging="360"/>
      </w:pPr>
      <w:rPr>
        <w:rFonts w:ascii="Symbol" w:hAnsi="Symbol" w:hint="default"/>
      </w:rPr>
    </w:lvl>
    <w:lvl w:ilvl="1" w:tplc="CE923858">
      <w:start w:val="1"/>
      <w:numFmt w:val="bullet"/>
      <w:lvlText w:val="o"/>
      <w:lvlJc w:val="left"/>
      <w:pPr>
        <w:ind w:left="1440" w:hanging="360"/>
      </w:pPr>
      <w:rPr>
        <w:rFonts w:ascii="Courier New" w:hAnsi="Courier New" w:hint="default"/>
      </w:rPr>
    </w:lvl>
    <w:lvl w:ilvl="2" w:tplc="F056A392">
      <w:start w:val="1"/>
      <w:numFmt w:val="bullet"/>
      <w:lvlText w:val=""/>
      <w:lvlJc w:val="left"/>
      <w:pPr>
        <w:ind w:left="2160" w:hanging="360"/>
      </w:pPr>
      <w:rPr>
        <w:rFonts w:ascii="Wingdings" w:hAnsi="Wingdings" w:hint="default"/>
      </w:rPr>
    </w:lvl>
    <w:lvl w:ilvl="3" w:tplc="89EC88A2">
      <w:start w:val="1"/>
      <w:numFmt w:val="bullet"/>
      <w:lvlText w:val=""/>
      <w:lvlJc w:val="left"/>
      <w:pPr>
        <w:ind w:left="2880" w:hanging="360"/>
      </w:pPr>
      <w:rPr>
        <w:rFonts w:ascii="Symbol" w:hAnsi="Symbol" w:hint="default"/>
      </w:rPr>
    </w:lvl>
    <w:lvl w:ilvl="4" w:tplc="42A882C4">
      <w:start w:val="1"/>
      <w:numFmt w:val="bullet"/>
      <w:lvlText w:val="o"/>
      <w:lvlJc w:val="left"/>
      <w:pPr>
        <w:ind w:left="3600" w:hanging="360"/>
      </w:pPr>
      <w:rPr>
        <w:rFonts w:ascii="Courier New" w:hAnsi="Courier New" w:hint="default"/>
      </w:rPr>
    </w:lvl>
    <w:lvl w:ilvl="5" w:tplc="1688A9EC">
      <w:start w:val="1"/>
      <w:numFmt w:val="bullet"/>
      <w:lvlText w:val=""/>
      <w:lvlJc w:val="left"/>
      <w:pPr>
        <w:ind w:left="4320" w:hanging="360"/>
      </w:pPr>
      <w:rPr>
        <w:rFonts w:ascii="Wingdings" w:hAnsi="Wingdings" w:hint="default"/>
      </w:rPr>
    </w:lvl>
    <w:lvl w:ilvl="6" w:tplc="32B478F8">
      <w:start w:val="1"/>
      <w:numFmt w:val="bullet"/>
      <w:lvlText w:val=""/>
      <w:lvlJc w:val="left"/>
      <w:pPr>
        <w:ind w:left="5040" w:hanging="360"/>
      </w:pPr>
      <w:rPr>
        <w:rFonts w:ascii="Symbol" w:hAnsi="Symbol" w:hint="default"/>
      </w:rPr>
    </w:lvl>
    <w:lvl w:ilvl="7" w:tplc="2E78F978">
      <w:start w:val="1"/>
      <w:numFmt w:val="bullet"/>
      <w:lvlText w:val="o"/>
      <w:lvlJc w:val="left"/>
      <w:pPr>
        <w:ind w:left="5760" w:hanging="360"/>
      </w:pPr>
      <w:rPr>
        <w:rFonts w:ascii="Courier New" w:hAnsi="Courier New" w:hint="default"/>
      </w:rPr>
    </w:lvl>
    <w:lvl w:ilvl="8" w:tplc="2AEAB8FC">
      <w:start w:val="1"/>
      <w:numFmt w:val="bullet"/>
      <w:lvlText w:val=""/>
      <w:lvlJc w:val="left"/>
      <w:pPr>
        <w:ind w:left="6480" w:hanging="360"/>
      </w:pPr>
      <w:rPr>
        <w:rFonts w:ascii="Wingdings" w:hAnsi="Wingdings" w:hint="default"/>
      </w:rPr>
    </w:lvl>
  </w:abstractNum>
  <w:abstractNum w:abstractNumId="10" w15:restartNumberingAfterBreak="0">
    <w:nsid w:val="571A3E7A"/>
    <w:multiLevelType w:val="hybridMultilevel"/>
    <w:tmpl w:val="DB305CFC"/>
    <w:lvl w:ilvl="0" w:tplc="9060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CC7A8A"/>
    <w:multiLevelType w:val="hybridMultilevel"/>
    <w:tmpl w:val="AF1C506E"/>
    <w:lvl w:ilvl="0" w:tplc="0A2A549A">
      <w:start w:val="1"/>
      <w:numFmt w:val="bullet"/>
      <w:lvlText w:val=""/>
      <w:lvlJc w:val="left"/>
      <w:pPr>
        <w:ind w:left="720" w:hanging="360"/>
      </w:pPr>
      <w:rPr>
        <w:rFonts w:ascii="Symbol" w:hAnsi="Symbol"/>
      </w:rPr>
    </w:lvl>
    <w:lvl w:ilvl="1" w:tplc="14929AA6">
      <w:start w:val="1"/>
      <w:numFmt w:val="bullet"/>
      <w:lvlText w:val=""/>
      <w:lvlJc w:val="left"/>
      <w:pPr>
        <w:ind w:left="720" w:hanging="360"/>
      </w:pPr>
      <w:rPr>
        <w:rFonts w:ascii="Symbol" w:hAnsi="Symbol"/>
      </w:rPr>
    </w:lvl>
    <w:lvl w:ilvl="2" w:tplc="5514519A">
      <w:start w:val="1"/>
      <w:numFmt w:val="bullet"/>
      <w:lvlText w:val=""/>
      <w:lvlJc w:val="left"/>
      <w:pPr>
        <w:ind w:left="720" w:hanging="360"/>
      </w:pPr>
      <w:rPr>
        <w:rFonts w:ascii="Symbol" w:hAnsi="Symbol"/>
      </w:rPr>
    </w:lvl>
    <w:lvl w:ilvl="3" w:tplc="DC6CC65C">
      <w:start w:val="1"/>
      <w:numFmt w:val="bullet"/>
      <w:lvlText w:val=""/>
      <w:lvlJc w:val="left"/>
      <w:pPr>
        <w:ind w:left="720" w:hanging="360"/>
      </w:pPr>
      <w:rPr>
        <w:rFonts w:ascii="Symbol" w:hAnsi="Symbol"/>
      </w:rPr>
    </w:lvl>
    <w:lvl w:ilvl="4" w:tplc="6F743874">
      <w:start w:val="1"/>
      <w:numFmt w:val="bullet"/>
      <w:lvlText w:val=""/>
      <w:lvlJc w:val="left"/>
      <w:pPr>
        <w:ind w:left="720" w:hanging="360"/>
      </w:pPr>
      <w:rPr>
        <w:rFonts w:ascii="Symbol" w:hAnsi="Symbol"/>
      </w:rPr>
    </w:lvl>
    <w:lvl w:ilvl="5" w:tplc="0AEE8C36">
      <w:start w:val="1"/>
      <w:numFmt w:val="bullet"/>
      <w:lvlText w:val=""/>
      <w:lvlJc w:val="left"/>
      <w:pPr>
        <w:ind w:left="720" w:hanging="360"/>
      </w:pPr>
      <w:rPr>
        <w:rFonts w:ascii="Symbol" w:hAnsi="Symbol"/>
      </w:rPr>
    </w:lvl>
    <w:lvl w:ilvl="6" w:tplc="5B426416">
      <w:start w:val="1"/>
      <w:numFmt w:val="bullet"/>
      <w:lvlText w:val=""/>
      <w:lvlJc w:val="left"/>
      <w:pPr>
        <w:ind w:left="720" w:hanging="360"/>
      </w:pPr>
      <w:rPr>
        <w:rFonts w:ascii="Symbol" w:hAnsi="Symbol"/>
      </w:rPr>
    </w:lvl>
    <w:lvl w:ilvl="7" w:tplc="0F9063F4">
      <w:start w:val="1"/>
      <w:numFmt w:val="bullet"/>
      <w:lvlText w:val=""/>
      <w:lvlJc w:val="left"/>
      <w:pPr>
        <w:ind w:left="720" w:hanging="360"/>
      </w:pPr>
      <w:rPr>
        <w:rFonts w:ascii="Symbol" w:hAnsi="Symbol"/>
      </w:rPr>
    </w:lvl>
    <w:lvl w:ilvl="8" w:tplc="102841EC">
      <w:start w:val="1"/>
      <w:numFmt w:val="bullet"/>
      <w:lvlText w:val=""/>
      <w:lvlJc w:val="left"/>
      <w:pPr>
        <w:ind w:left="720" w:hanging="360"/>
      </w:pPr>
      <w:rPr>
        <w:rFonts w:ascii="Symbol" w:hAnsi="Symbol"/>
      </w:rPr>
    </w:lvl>
  </w:abstractNum>
  <w:abstractNum w:abstractNumId="12" w15:restartNumberingAfterBreak="0">
    <w:nsid w:val="5E95152B"/>
    <w:multiLevelType w:val="hybridMultilevel"/>
    <w:tmpl w:val="918E651E"/>
    <w:lvl w:ilvl="0" w:tplc="A3FCA3AC">
      <w:start w:val="1"/>
      <w:numFmt w:val="bullet"/>
      <w:lvlText w:val=""/>
      <w:lvlJc w:val="left"/>
      <w:pPr>
        <w:ind w:left="1080" w:hanging="360"/>
      </w:pPr>
      <w:rPr>
        <w:rFonts w:ascii="Symbol" w:hAnsi="Symbol" w:hint="default"/>
      </w:rPr>
    </w:lvl>
    <w:lvl w:ilvl="1" w:tplc="AE986E22">
      <w:start w:val="1"/>
      <w:numFmt w:val="bullet"/>
      <w:lvlText w:val="o"/>
      <w:lvlJc w:val="left"/>
      <w:pPr>
        <w:ind w:left="1800" w:hanging="360"/>
      </w:pPr>
      <w:rPr>
        <w:rFonts w:ascii="Courier New" w:hAnsi="Courier New" w:hint="default"/>
      </w:rPr>
    </w:lvl>
    <w:lvl w:ilvl="2" w:tplc="8714A5BA">
      <w:start w:val="1"/>
      <w:numFmt w:val="bullet"/>
      <w:lvlText w:val=""/>
      <w:lvlJc w:val="left"/>
      <w:pPr>
        <w:ind w:left="2520" w:hanging="360"/>
      </w:pPr>
      <w:rPr>
        <w:rFonts w:ascii="Wingdings" w:hAnsi="Wingdings" w:hint="default"/>
      </w:rPr>
    </w:lvl>
    <w:lvl w:ilvl="3" w:tplc="60669B14">
      <w:start w:val="1"/>
      <w:numFmt w:val="bullet"/>
      <w:lvlText w:val=""/>
      <w:lvlJc w:val="left"/>
      <w:pPr>
        <w:ind w:left="3240" w:hanging="360"/>
      </w:pPr>
      <w:rPr>
        <w:rFonts w:ascii="Symbol" w:hAnsi="Symbol" w:hint="default"/>
      </w:rPr>
    </w:lvl>
    <w:lvl w:ilvl="4" w:tplc="D77E9B1C">
      <w:start w:val="1"/>
      <w:numFmt w:val="bullet"/>
      <w:lvlText w:val="o"/>
      <w:lvlJc w:val="left"/>
      <w:pPr>
        <w:ind w:left="3960" w:hanging="360"/>
      </w:pPr>
      <w:rPr>
        <w:rFonts w:ascii="Courier New" w:hAnsi="Courier New" w:hint="default"/>
      </w:rPr>
    </w:lvl>
    <w:lvl w:ilvl="5" w:tplc="1B38AD5A">
      <w:start w:val="1"/>
      <w:numFmt w:val="bullet"/>
      <w:lvlText w:val=""/>
      <w:lvlJc w:val="left"/>
      <w:pPr>
        <w:ind w:left="4680" w:hanging="360"/>
      </w:pPr>
      <w:rPr>
        <w:rFonts w:ascii="Wingdings" w:hAnsi="Wingdings" w:hint="default"/>
      </w:rPr>
    </w:lvl>
    <w:lvl w:ilvl="6" w:tplc="0C76538C">
      <w:start w:val="1"/>
      <w:numFmt w:val="bullet"/>
      <w:lvlText w:val=""/>
      <w:lvlJc w:val="left"/>
      <w:pPr>
        <w:ind w:left="5400" w:hanging="360"/>
      </w:pPr>
      <w:rPr>
        <w:rFonts w:ascii="Symbol" w:hAnsi="Symbol" w:hint="default"/>
      </w:rPr>
    </w:lvl>
    <w:lvl w:ilvl="7" w:tplc="93A4A218">
      <w:start w:val="1"/>
      <w:numFmt w:val="bullet"/>
      <w:lvlText w:val="o"/>
      <w:lvlJc w:val="left"/>
      <w:pPr>
        <w:ind w:left="6120" w:hanging="360"/>
      </w:pPr>
      <w:rPr>
        <w:rFonts w:ascii="Courier New" w:hAnsi="Courier New" w:hint="default"/>
      </w:rPr>
    </w:lvl>
    <w:lvl w:ilvl="8" w:tplc="F06A9D3E">
      <w:start w:val="1"/>
      <w:numFmt w:val="bullet"/>
      <w:lvlText w:val=""/>
      <w:lvlJc w:val="left"/>
      <w:pPr>
        <w:ind w:left="6840" w:hanging="360"/>
      </w:pPr>
      <w:rPr>
        <w:rFonts w:ascii="Wingdings" w:hAnsi="Wingdings" w:hint="default"/>
      </w:rPr>
    </w:lvl>
  </w:abstractNum>
  <w:abstractNum w:abstractNumId="13" w15:restartNumberingAfterBreak="0">
    <w:nsid w:val="69727582"/>
    <w:multiLevelType w:val="hybridMultilevel"/>
    <w:tmpl w:val="A8FC3CA6"/>
    <w:lvl w:ilvl="0" w:tplc="35DE09E6">
      <w:start w:val="1"/>
      <w:numFmt w:val="bullet"/>
      <w:lvlText w:val=""/>
      <w:lvlJc w:val="left"/>
      <w:pPr>
        <w:ind w:left="1080" w:hanging="360"/>
      </w:pPr>
      <w:rPr>
        <w:rFonts w:ascii="Symbol" w:hAnsi="Symbol"/>
      </w:rPr>
    </w:lvl>
    <w:lvl w:ilvl="1" w:tplc="2632D484">
      <w:start w:val="1"/>
      <w:numFmt w:val="bullet"/>
      <w:lvlText w:val=""/>
      <w:lvlJc w:val="left"/>
      <w:pPr>
        <w:ind w:left="1080" w:hanging="360"/>
      </w:pPr>
      <w:rPr>
        <w:rFonts w:ascii="Symbol" w:hAnsi="Symbol"/>
      </w:rPr>
    </w:lvl>
    <w:lvl w:ilvl="2" w:tplc="88080FF0">
      <w:start w:val="1"/>
      <w:numFmt w:val="bullet"/>
      <w:lvlText w:val=""/>
      <w:lvlJc w:val="left"/>
      <w:pPr>
        <w:ind w:left="1080" w:hanging="360"/>
      </w:pPr>
      <w:rPr>
        <w:rFonts w:ascii="Symbol" w:hAnsi="Symbol"/>
      </w:rPr>
    </w:lvl>
    <w:lvl w:ilvl="3" w:tplc="B1D02798">
      <w:start w:val="1"/>
      <w:numFmt w:val="bullet"/>
      <w:lvlText w:val=""/>
      <w:lvlJc w:val="left"/>
      <w:pPr>
        <w:ind w:left="1080" w:hanging="360"/>
      </w:pPr>
      <w:rPr>
        <w:rFonts w:ascii="Symbol" w:hAnsi="Symbol"/>
      </w:rPr>
    </w:lvl>
    <w:lvl w:ilvl="4" w:tplc="43F09C12">
      <w:start w:val="1"/>
      <w:numFmt w:val="bullet"/>
      <w:lvlText w:val=""/>
      <w:lvlJc w:val="left"/>
      <w:pPr>
        <w:ind w:left="1080" w:hanging="360"/>
      </w:pPr>
      <w:rPr>
        <w:rFonts w:ascii="Symbol" w:hAnsi="Symbol"/>
      </w:rPr>
    </w:lvl>
    <w:lvl w:ilvl="5" w:tplc="F916511E">
      <w:start w:val="1"/>
      <w:numFmt w:val="bullet"/>
      <w:lvlText w:val=""/>
      <w:lvlJc w:val="left"/>
      <w:pPr>
        <w:ind w:left="1080" w:hanging="360"/>
      </w:pPr>
      <w:rPr>
        <w:rFonts w:ascii="Symbol" w:hAnsi="Symbol"/>
      </w:rPr>
    </w:lvl>
    <w:lvl w:ilvl="6" w:tplc="6282996A">
      <w:start w:val="1"/>
      <w:numFmt w:val="bullet"/>
      <w:lvlText w:val=""/>
      <w:lvlJc w:val="left"/>
      <w:pPr>
        <w:ind w:left="1080" w:hanging="360"/>
      </w:pPr>
      <w:rPr>
        <w:rFonts w:ascii="Symbol" w:hAnsi="Symbol"/>
      </w:rPr>
    </w:lvl>
    <w:lvl w:ilvl="7" w:tplc="12548866">
      <w:start w:val="1"/>
      <w:numFmt w:val="bullet"/>
      <w:lvlText w:val=""/>
      <w:lvlJc w:val="left"/>
      <w:pPr>
        <w:ind w:left="1080" w:hanging="360"/>
      </w:pPr>
      <w:rPr>
        <w:rFonts w:ascii="Symbol" w:hAnsi="Symbol"/>
      </w:rPr>
    </w:lvl>
    <w:lvl w:ilvl="8" w:tplc="1DBAD5C0">
      <w:start w:val="1"/>
      <w:numFmt w:val="bullet"/>
      <w:lvlText w:val=""/>
      <w:lvlJc w:val="left"/>
      <w:pPr>
        <w:ind w:left="1080" w:hanging="360"/>
      </w:pPr>
      <w:rPr>
        <w:rFonts w:ascii="Symbol" w:hAnsi="Symbol"/>
      </w:rPr>
    </w:lvl>
  </w:abstractNum>
  <w:abstractNum w:abstractNumId="14" w15:restartNumberingAfterBreak="0">
    <w:nsid w:val="71E6543E"/>
    <w:multiLevelType w:val="hybridMultilevel"/>
    <w:tmpl w:val="2724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6068A"/>
    <w:multiLevelType w:val="hybridMultilevel"/>
    <w:tmpl w:val="3CF2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86320"/>
    <w:multiLevelType w:val="hybridMultilevel"/>
    <w:tmpl w:val="BCB0402E"/>
    <w:lvl w:ilvl="0" w:tplc="A8A0AAD2">
      <w:start w:val="1"/>
      <w:numFmt w:val="bullet"/>
      <w:lvlText w:val="·"/>
      <w:lvlJc w:val="left"/>
      <w:pPr>
        <w:ind w:left="720" w:hanging="360"/>
      </w:pPr>
      <w:rPr>
        <w:rFonts w:ascii="Symbol" w:hAnsi="Symbol" w:hint="default"/>
      </w:rPr>
    </w:lvl>
    <w:lvl w:ilvl="1" w:tplc="C66E0BB2">
      <w:start w:val="1"/>
      <w:numFmt w:val="bullet"/>
      <w:lvlText w:val="o"/>
      <w:lvlJc w:val="left"/>
      <w:pPr>
        <w:ind w:left="1440" w:hanging="360"/>
      </w:pPr>
      <w:rPr>
        <w:rFonts w:ascii="Courier New" w:hAnsi="Courier New" w:hint="default"/>
      </w:rPr>
    </w:lvl>
    <w:lvl w:ilvl="2" w:tplc="0C5A5AEC">
      <w:start w:val="1"/>
      <w:numFmt w:val="bullet"/>
      <w:lvlText w:val=""/>
      <w:lvlJc w:val="left"/>
      <w:pPr>
        <w:ind w:left="2160" w:hanging="360"/>
      </w:pPr>
      <w:rPr>
        <w:rFonts w:ascii="Wingdings" w:hAnsi="Wingdings" w:hint="default"/>
      </w:rPr>
    </w:lvl>
    <w:lvl w:ilvl="3" w:tplc="928A345A">
      <w:start w:val="1"/>
      <w:numFmt w:val="bullet"/>
      <w:lvlText w:val=""/>
      <w:lvlJc w:val="left"/>
      <w:pPr>
        <w:ind w:left="2880" w:hanging="360"/>
      </w:pPr>
      <w:rPr>
        <w:rFonts w:ascii="Symbol" w:hAnsi="Symbol" w:hint="default"/>
      </w:rPr>
    </w:lvl>
    <w:lvl w:ilvl="4" w:tplc="BA5A884E">
      <w:start w:val="1"/>
      <w:numFmt w:val="bullet"/>
      <w:lvlText w:val="o"/>
      <w:lvlJc w:val="left"/>
      <w:pPr>
        <w:ind w:left="3600" w:hanging="360"/>
      </w:pPr>
      <w:rPr>
        <w:rFonts w:ascii="Courier New" w:hAnsi="Courier New" w:hint="default"/>
      </w:rPr>
    </w:lvl>
    <w:lvl w:ilvl="5" w:tplc="A204F8BA">
      <w:start w:val="1"/>
      <w:numFmt w:val="bullet"/>
      <w:lvlText w:val=""/>
      <w:lvlJc w:val="left"/>
      <w:pPr>
        <w:ind w:left="4320" w:hanging="360"/>
      </w:pPr>
      <w:rPr>
        <w:rFonts w:ascii="Wingdings" w:hAnsi="Wingdings" w:hint="default"/>
      </w:rPr>
    </w:lvl>
    <w:lvl w:ilvl="6" w:tplc="BE30E0A2">
      <w:start w:val="1"/>
      <w:numFmt w:val="bullet"/>
      <w:lvlText w:val=""/>
      <w:lvlJc w:val="left"/>
      <w:pPr>
        <w:ind w:left="5040" w:hanging="360"/>
      </w:pPr>
      <w:rPr>
        <w:rFonts w:ascii="Symbol" w:hAnsi="Symbol" w:hint="default"/>
      </w:rPr>
    </w:lvl>
    <w:lvl w:ilvl="7" w:tplc="2E7A5454">
      <w:start w:val="1"/>
      <w:numFmt w:val="bullet"/>
      <w:lvlText w:val="o"/>
      <w:lvlJc w:val="left"/>
      <w:pPr>
        <w:ind w:left="5760" w:hanging="360"/>
      </w:pPr>
      <w:rPr>
        <w:rFonts w:ascii="Courier New" w:hAnsi="Courier New" w:hint="default"/>
      </w:rPr>
    </w:lvl>
    <w:lvl w:ilvl="8" w:tplc="8AD6BD54">
      <w:start w:val="1"/>
      <w:numFmt w:val="bullet"/>
      <w:lvlText w:val=""/>
      <w:lvlJc w:val="left"/>
      <w:pPr>
        <w:ind w:left="6480" w:hanging="360"/>
      </w:pPr>
      <w:rPr>
        <w:rFonts w:ascii="Wingdings" w:hAnsi="Wingdings" w:hint="default"/>
      </w:rPr>
    </w:lvl>
  </w:abstractNum>
  <w:num w:numId="1" w16cid:durableId="182403514">
    <w:abstractNumId w:val="8"/>
  </w:num>
  <w:num w:numId="2" w16cid:durableId="938485558">
    <w:abstractNumId w:val="16"/>
  </w:num>
  <w:num w:numId="3" w16cid:durableId="1776056727">
    <w:abstractNumId w:val="1"/>
  </w:num>
  <w:num w:numId="4" w16cid:durableId="1576358642">
    <w:abstractNumId w:val="3"/>
  </w:num>
  <w:num w:numId="5" w16cid:durableId="1623489762">
    <w:abstractNumId w:val="12"/>
  </w:num>
  <w:num w:numId="6" w16cid:durableId="1282303475">
    <w:abstractNumId w:val="9"/>
  </w:num>
  <w:num w:numId="7" w16cid:durableId="48647707">
    <w:abstractNumId w:val="7"/>
  </w:num>
  <w:num w:numId="8" w16cid:durableId="1534465102">
    <w:abstractNumId w:val="5"/>
  </w:num>
  <w:num w:numId="9" w16cid:durableId="1360399648">
    <w:abstractNumId w:val="0"/>
  </w:num>
  <w:num w:numId="10" w16cid:durableId="1117915417">
    <w:abstractNumId w:val="4"/>
  </w:num>
  <w:num w:numId="11" w16cid:durableId="452023156">
    <w:abstractNumId w:val="10"/>
  </w:num>
  <w:num w:numId="12" w16cid:durableId="577252255">
    <w:abstractNumId w:val="6"/>
  </w:num>
  <w:num w:numId="13" w16cid:durableId="618217930">
    <w:abstractNumId w:val="2"/>
  </w:num>
  <w:num w:numId="14" w16cid:durableId="1934971777">
    <w:abstractNumId w:val="13"/>
  </w:num>
  <w:num w:numId="15" w16cid:durableId="1187986674">
    <w:abstractNumId w:val="11"/>
  </w:num>
  <w:num w:numId="16" w16cid:durableId="141852372">
    <w:abstractNumId w:val="15"/>
  </w:num>
  <w:num w:numId="17" w16cid:durableId="19524270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A9D"/>
    <w:rsid w:val="00012B54"/>
    <w:rsid w:val="000135EA"/>
    <w:rsid w:val="000139B6"/>
    <w:rsid w:val="00013C63"/>
    <w:rsid w:val="00013D09"/>
    <w:rsid w:val="00013E9F"/>
    <w:rsid w:val="00013F22"/>
    <w:rsid w:val="00013FEC"/>
    <w:rsid w:val="00014675"/>
    <w:rsid w:val="000149D5"/>
    <w:rsid w:val="00015077"/>
    <w:rsid w:val="000158AA"/>
    <w:rsid w:val="00015B13"/>
    <w:rsid w:val="00015E10"/>
    <w:rsid w:val="00016549"/>
    <w:rsid w:val="000167B9"/>
    <w:rsid w:val="0001684B"/>
    <w:rsid w:val="000169BD"/>
    <w:rsid w:val="00016D0E"/>
    <w:rsid w:val="00017D19"/>
    <w:rsid w:val="000204B3"/>
    <w:rsid w:val="00020AA7"/>
    <w:rsid w:val="000210B8"/>
    <w:rsid w:val="0002195A"/>
    <w:rsid w:val="00021ED1"/>
    <w:rsid w:val="00021F41"/>
    <w:rsid w:val="00022303"/>
    <w:rsid w:val="0002246C"/>
    <w:rsid w:val="000226CE"/>
    <w:rsid w:val="000229DC"/>
    <w:rsid w:val="00022A5B"/>
    <w:rsid w:val="00022CDA"/>
    <w:rsid w:val="00022E16"/>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FCE"/>
    <w:rsid w:val="000350ED"/>
    <w:rsid w:val="00035252"/>
    <w:rsid w:val="0003563D"/>
    <w:rsid w:val="000359E5"/>
    <w:rsid w:val="00035C72"/>
    <w:rsid w:val="00035D19"/>
    <w:rsid w:val="00035DF6"/>
    <w:rsid w:val="00036801"/>
    <w:rsid w:val="00036910"/>
    <w:rsid w:val="0003691E"/>
    <w:rsid w:val="000375B2"/>
    <w:rsid w:val="00037A15"/>
    <w:rsid w:val="00037E22"/>
    <w:rsid w:val="0004037E"/>
    <w:rsid w:val="00040703"/>
    <w:rsid w:val="00040D5D"/>
    <w:rsid w:val="00040DA3"/>
    <w:rsid w:val="00041588"/>
    <w:rsid w:val="000421EC"/>
    <w:rsid w:val="00042231"/>
    <w:rsid w:val="00042DDE"/>
    <w:rsid w:val="00043080"/>
    <w:rsid w:val="00043AB5"/>
    <w:rsid w:val="0004468D"/>
    <w:rsid w:val="000446BA"/>
    <w:rsid w:val="00045392"/>
    <w:rsid w:val="000456F4"/>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D0B"/>
    <w:rsid w:val="00055DB7"/>
    <w:rsid w:val="00055EF5"/>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D4A"/>
    <w:rsid w:val="000678F8"/>
    <w:rsid w:val="00067F72"/>
    <w:rsid w:val="00070314"/>
    <w:rsid w:val="00070619"/>
    <w:rsid w:val="00070B43"/>
    <w:rsid w:val="0007149B"/>
    <w:rsid w:val="000715B6"/>
    <w:rsid w:val="00071838"/>
    <w:rsid w:val="00071FB2"/>
    <w:rsid w:val="00072575"/>
    <w:rsid w:val="00072912"/>
    <w:rsid w:val="00072A6A"/>
    <w:rsid w:val="00072D04"/>
    <w:rsid w:val="00073711"/>
    <w:rsid w:val="000738A5"/>
    <w:rsid w:val="0007395F"/>
    <w:rsid w:val="00073AB5"/>
    <w:rsid w:val="00073B19"/>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C42"/>
    <w:rsid w:val="0009205D"/>
    <w:rsid w:val="00092148"/>
    <w:rsid w:val="00092563"/>
    <w:rsid w:val="00092921"/>
    <w:rsid w:val="00092E35"/>
    <w:rsid w:val="00092EB2"/>
    <w:rsid w:val="0009347A"/>
    <w:rsid w:val="000937E3"/>
    <w:rsid w:val="00093E25"/>
    <w:rsid w:val="00094D2A"/>
    <w:rsid w:val="00094DB4"/>
    <w:rsid w:val="00094EC2"/>
    <w:rsid w:val="00095470"/>
    <w:rsid w:val="000954E0"/>
    <w:rsid w:val="00095AA5"/>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F1"/>
    <w:rsid w:val="000A7DE1"/>
    <w:rsid w:val="000A7E61"/>
    <w:rsid w:val="000B04E7"/>
    <w:rsid w:val="000B1159"/>
    <w:rsid w:val="000B1465"/>
    <w:rsid w:val="000B15BD"/>
    <w:rsid w:val="000B1909"/>
    <w:rsid w:val="000B27C4"/>
    <w:rsid w:val="000B290B"/>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226"/>
    <w:rsid w:val="000D492E"/>
    <w:rsid w:val="000D4B1F"/>
    <w:rsid w:val="000D54B4"/>
    <w:rsid w:val="000D5841"/>
    <w:rsid w:val="000D62FC"/>
    <w:rsid w:val="000D64A2"/>
    <w:rsid w:val="000D70D1"/>
    <w:rsid w:val="000D73C3"/>
    <w:rsid w:val="000D7590"/>
    <w:rsid w:val="000D7962"/>
    <w:rsid w:val="000D7A9C"/>
    <w:rsid w:val="000D7D49"/>
    <w:rsid w:val="000D7E83"/>
    <w:rsid w:val="000E08BE"/>
    <w:rsid w:val="000E0FEB"/>
    <w:rsid w:val="000E1ED1"/>
    <w:rsid w:val="000E1F0C"/>
    <w:rsid w:val="000E24DB"/>
    <w:rsid w:val="000E2750"/>
    <w:rsid w:val="000E2CB2"/>
    <w:rsid w:val="000E3263"/>
    <w:rsid w:val="000E349F"/>
    <w:rsid w:val="000E3DB9"/>
    <w:rsid w:val="000E3ED2"/>
    <w:rsid w:val="000E4873"/>
    <w:rsid w:val="000E4B49"/>
    <w:rsid w:val="000E5228"/>
    <w:rsid w:val="000E6E72"/>
    <w:rsid w:val="000E7ED9"/>
    <w:rsid w:val="000F0204"/>
    <w:rsid w:val="000F0273"/>
    <w:rsid w:val="000F0C8B"/>
    <w:rsid w:val="000F1135"/>
    <w:rsid w:val="000F133C"/>
    <w:rsid w:val="000F1A43"/>
    <w:rsid w:val="000F2161"/>
    <w:rsid w:val="000F25AA"/>
    <w:rsid w:val="000F2A14"/>
    <w:rsid w:val="000F2B8A"/>
    <w:rsid w:val="000F2D28"/>
    <w:rsid w:val="000F3045"/>
    <w:rsid w:val="000F3C2C"/>
    <w:rsid w:val="000F465D"/>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A17"/>
    <w:rsid w:val="00105351"/>
    <w:rsid w:val="00106100"/>
    <w:rsid w:val="001069A0"/>
    <w:rsid w:val="00106ACF"/>
    <w:rsid w:val="00106F26"/>
    <w:rsid w:val="0011038A"/>
    <w:rsid w:val="001110B4"/>
    <w:rsid w:val="00111315"/>
    <w:rsid w:val="00111FF1"/>
    <w:rsid w:val="001121FA"/>
    <w:rsid w:val="001125D0"/>
    <w:rsid w:val="00112802"/>
    <w:rsid w:val="001128A4"/>
    <w:rsid w:val="00112B76"/>
    <w:rsid w:val="001133CB"/>
    <w:rsid w:val="001136AE"/>
    <w:rsid w:val="00113BA7"/>
    <w:rsid w:val="00113CA6"/>
    <w:rsid w:val="00114AFA"/>
    <w:rsid w:val="001151F4"/>
    <w:rsid w:val="0011546D"/>
    <w:rsid w:val="00115EA4"/>
    <w:rsid w:val="001160AD"/>
    <w:rsid w:val="001160E3"/>
    <w:rsid w:val="0011616C"/>
    <w:rsid w:val="001164B3"/>
    <w:rsid w:val="001166CD"/>
    <w:rsid w:val="00116B44"/>
    <w:rsid w:val="00116FF4"/>
    <w:rsid w:val="00117100"/>
    <w:rsid w:val="001173BB"/>
    <w:rsid w:val="00117ACC"/>
    <w:rsid w:val="00117B68"/>
    <w:rsid w:val="00117F77"/>
    <w:rsid w:val="0012014F"/>
    <w:rsid w:val="0012069F"/>
    <w:rsid w:val="00120DCD"/>
    <w:rsid w:val="00121384"/>
    <w:rsid w:val="0012140A"/>
    <w:rsid w:val="00121489"/>
    <w:rsid w:val="0012193D"/>
    <w:rsid w:val="00122106"/>
    <w:rsid w:val="0012246F"/>
    <w:rsid w:val="00123068"/>
    <w:rsid w:val="00124417"/>
    <w:rsid w:val="001244AC"/>
    <w:rsid w:val="001246B7"/>
    <w:rsid w:val="00125DFA"/>
    <w:rsid w:val="0012659D"/>
    <w:rsid w:val="00126B86"/>
    <w:rsid w:val="001273D7"/>
    <w:rsid w:val="001304B5"/>
    <w:rsid w:val="001305B1"/>
    <w:rsid w:val="001317DD"/>
    <w:rsid w:val="00131D7B"/>
    <w:rsid w:val="00131F61"/>
    <w:rsid w:val="0013261F"/>
    <w:rsid w:val="00132A32"/>
    <w:rsid w:val="001330B9"/>
    <w:rsid w:val="001340DA"/>
    <w:rsid w:val="001343AE"/>
    <w:rsid w:val="00134E2B"/>
    <w:rsid w:val="00135029"/>
    <w:rsid w:val="001352CD"/>
    <w:rsid w:val="00135912"/>
    <w:rsid w:val="00135B59"/>
    <w:rsid w:val="00135DE6"/>
    <w:rsid w:val="001367C3"/>
    <w:rsid w:val="00136A02"/>
    <w:rsid w:val="0013741A"/>
    <w:rsid w:val="00137BBE"/>
    <w:rsid w:val="00140162"/>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500AC"/>
    <w:rsid w:val="00150997"/>
    <w:rsid w:val="00151534"/>
    <w:rsid w:val="001519DD"/>
    <w:rsid w:val="001522F3"/>
    <w:rsid w:val="001523B2"/>
    <w:rsid w:val="00152F1D"/>
    <w:rsid w:val="00153A26"/>
    <w:rsid w:val="001542BD"/>
    <w:rsid w:val="001545EC"/>
    <w:rsid w:val="00155051"/>
    <w:rsid w:val="00155802"/>
    <w:rsid w:val="00155C58"/>
    <w:rsid w:val="001565FA"/>
    <w:rsid w:val="00156E3F"/>
    <w:rsid w:val="001571A4"/>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F8D"/>
    <w:rsid w:val="001871DA"/>
    <w:rsid w:val="001902CB"/>
    <w:rsid w:val="00190A91"/>
    <w:rsid w:val="00190B9E"/>
    <w:rsid w:val="00190CC3"/>
    <w:rsid w:val="00190D87"/>
    <w:rsid w:val="00190EAD"/>
    <w:rsid w:val="00190FFF"/>
    <w:rsid w:val="001915C2"/>
    <w:rsid w:val="0019192F"/>
    <w:rsid w:val="00191C3B"/>
    <w:rsid w:val="00191EB5"/>
    <w:rsid w:val="00193087"/>
    <w:rsid w:val="0019354E"/>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BE9CC"/>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F03"/>
    <w:rsid w:val="001C6FD7"/>
    <w:rsid w:val="001C77CC"/>
    <w:rsid w:val="001C7F5C"/>
    <w:rsid w:val="001D0557"/>
    <w:rsid w:val="001D0682"/>
    <w:rsid w:val="001D075C"/>
    <w:rsid w:val="001D0774"/>
    <w:rsid w:val="001D11DA"/>
    <w:rsid w:val="001D2136"/>
    <w:rsid w:val="001D295A"/>
    <w:rsid w:val="001D2B0E"/>
    <w:rsid w:val="001D3212"/>
    <w:rsid w:val="001D34CA"/>
    <w:rsid w:val="001D3601"/>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7E3"/>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58AF"/>
    <w:rsid w:val="00275971"/>
    <w:rsid w:val="00275C6D"/>
    <w:rsid w:val="00275C6E"/>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F04"/>
    <w:rsid w:val="0029789D"/>
    <w:rsid w:val="00297A8D"/>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D80"/>
    <w:rsid w:val="002A4E34"/>
    <w:rsid w:val="002A5BAB"/>
    <w:rsid w:val="002A5C6C"/>
    <w:rsid w:val="002A6783"/>
    <w:rsid w:val="002A721D"/>
    <w:rsid w:val="002A7876"/>
    <w:rsid w:val="002A7D6D"/>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1195"/>
    <w:rsid w:val="002D19C6"/>
    <w:rsid w:val="002D1BBC"/>
    <w:rsid w:val="002D1CA9"/>
    <w:rsid w:val="002D2543"/>
    <w:rsid w:val="002D25A0"/>
    <w:rsid w:val="002D264F"/>
    <w:rsid w:val="002D2AC8"/>
    <w:rsid w:val="002D2E13"/>
    <w:rsid w:val="002D3C94"/>
    <w:rsid w:val="002D3CF9"/>
    <w:rsid w:val="002D3ED3"/>
    <w:rsid w:val="002D42A2"/>
    <w:rsid w:val="002D4458"/>
    <w:rsid w:val="002D4A01"/>
    <w:rsid w:val="002D56A3"/>
    <w:rsid w:val="002D59CC"/>
    <w:rsid w:val="002D5C17"/>
    <w:rsid w:val="002D6686"/>
    <w:rsid w:val="002D6EB0"/>
    <w:rsid w:val="002D6F6A"/>
    <w:rsid w:val="002D7081"/>
    <w:rsid w:val="002D74A9"/>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20B1"/>
    <w:rsid w:val="0030277E"/>
    <w:rsid w:val="00303483"/>
    <w:rsid w:val="0030404A"/>
    <w:rsid w:val="0030430C"/>
    <w:rsid w:val="00304A63"/>
    <w:rsid w:val="0030548C"/>
    <w:rsid w:val="003054C3"/>
    <w:rsid w:val="00305E37"/>
    <w:rsid w:val="003063D6"/>
    <w:rsid w:val="0030641C"/>
    <w:rsid w:val="00306486"/>
    <w:rsid w:val="00306D72"/>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3D57"/>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C0"/>
    <w:rsid w:val="00334842"/>
    <w:rsid w:val="003348B3"/>
    <w:rsid w:val="00334A51"/>
    <w:rsid w:val="00334C7F"/>
    <w:rsid w:val="00335752"/>
    <w:rsid w:val="0033603C"/>
    <w:rsid w:val="003363A9"/>
    <w:rsid w:val="003365E5"/>
    <w:rsid w:val="003368EF"/>
    <w:rsid w:val="00336A41"/>
    <w:rsid w:val="0033711B"/>
    <w:rsid w:val="00337133"/>
    <w:rsid w:val="003376BE"/>
    <w:rsid w:val="00337C7C"/>
    <w:rsid w:val="00340142"/>
    <w:rsid w:val="003405FC"/>
    <w:rsid w:val="00341072"/>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6EE"/>
    <w:rsid w:val="00357D07"/>
    <w:rsid w:val="00357ECF"/>
    <w:rsid w:val="0036004B"/>
    <w:rsid w:val="0036054E"/>
    <w:rsid w:val="00360A30"/>
    <w:rsid w:val="003614FA"/>
    <w:rsid w:val="00361650"/>
    <w:rsid w:val="003620DC"/>
    <w:rsid w:val="00362839"/>
    <w:rsid w:val="003629C7"/>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5016"/>
    <w:rsid w:val="00375E15"/>
    <w:rsid w:val="00376C22"/>
    <w:rsid w:val="00376CFE"/>
    <w:rsid w:val="0037706F"/>
    <w:rsid w:val="00377AB3"/>
    <w:rsid w:val="00377F02"/>
    <w:rsid w:val="0037913B"/>
    <w:rsid w:val="0038038F"/>
    <w:rsid w:val="003806DD"/>
    <w:rsid w:val="0038079A"/>
    <w:rsid w:val="00380C33"/>
    <w:rsid w:val="00380E9B"/>
    <w:rsid w:val="0038119E"/>
    <w:rsid w:val="003813F3"/>
    <w:rsid w:val="00381684"/>
    <w:rsid w:val="00381901"/>
    <w:rsid w:val="00381AB0"/>
    <w:rsid w:val="00381F57"/>
    <w:rsid w:val="0038267A"/>
    <w:rsid w:val="003831E2"/>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DBD"/>
    <w:rsid w:val="00392E7E"/>
    <w:rsid w:val="0039413C"/>
    <w:rsid w:val="00394802"/>
    <w:rsid w:val="00394F5D"/>
    <w:rsid w:val="003950DA"/>
    <w:rsid w:val="00395556"/>
    <w:rsid w:val="00396765"/>
    <w:rsid w:val="003967E4"/>
    <w:rsid w:val="00397162"/>
    <w:rsid w:val="0039721A"/>
    <w:rsid w:val="0039767D"/>
    <w:rsid w:val="00397C9D"/>
    <w:rsid w:val="00397E24"/>
    <w:rsid w:val="003A01E1"/>
    <w:rsid w:val="003A07A8"/>
    <w:rsid w:val="003A0D10"/>
    <w:rsid w:val="003A0D7D"/>
    <w:rsid w:val="003A0E69"/>
    <w:rsid w:val="003A0E9C"/>
    <w:rsid w:val="003A0F99"/>
    <w:rsid w:val="003A13B5"/>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1808"/>
    <w:rsid w:val="003B1D0C"/>
    <w:rsid w:val="003B2074"/>
    <w:rsid w:val="003B20E7"/>
    <w:rsid w:val="003B269A"/>
    <w:rsid w:val="003B3A33"/>
    <w:rsid w:val="003B3BB0"/>
    <w:rsid w:val="003B3BD7"/>
    <w:rsid w:val="003B45C4"/>
    <w:rsid w:val="003B4DE2"/>
    <w:rsid w:val="003B5545"/>
    <w:rsid w:val="003B5E75"/>
    <w:rsid w:val="003B63AA"/>
    <w:rsid w:val="003B64DA"/>
    <w:rsid w:val="003B722F"/>
    <w:rsid w:val="003B7932"/>
    <w:rsid w:val="003BB44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34FE"/>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DBC"/>
    <w:rsid w:val="00410F22"/>
    <w:rsid w:val="004111E8"/>
    <w:rsid w:val="00411906"/>
    <w:rsid w:val="00411E42"/>
    <w:rsid w:val="00412559"/>
    <w:rsid w:val="00412A93"/>
    <w:rsid w:val="00412CBD"/>
    <w:rsid w:val="00413575"/>
    <w:rsid w:val="004136EC"/>
    <w:rsid w:val="00413893"/>
    <w:rsid w:val="00413C51"/>
    <w:rsid w:val="00413D9D"/>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409F8"/>
    <w:rsid w:val="0044171D"/>
    <w:rsid w:val="00441755"/>
    <w:rsid w:val="00441D7D"/>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6781E"/>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B3A"/>
    <w:rsid w:val="004A1E6A"/>
    <w:rsid w:val="004A21D8"/>
    <w:rsid w:val="004A262E"/>
    <w:rsid w:val="004A2A69"/>
    <w:rsid w:val="004A2FF3"/>
    <w:rsid w:val="004A315D"/>
    <w:rsid w:val="004A3FDE"/>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1E5"/>
    <w:rsid w:val="004C07D6"/>
    <w:rsid w:val="004C09CC"/>
    <w:rsid w:val="004C128B"/>
    <w:rsid w:val="004C12B0"/>
    <w:rsid w:val="004C2077"/>
    <w:rsid w:val="004C2EF9"/>
    <w:rsid w:val="004C3168"/>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E26"/>
    <w:rsid w:val="004D4269"/>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2032"/>
    <w:rsid w:val="004E2D0D"/>
    <w:rsid w:val="004E3491"/>
    <w:rsid w:val="004E3649"/>
    <w:rsid w:val="004E3678"/>
    <w:rsid w:val="004E3DA6"/>
    <w:rsid w:val="004E4479"/>
    <w:rsid w:val="004E4E79"/>
    <w:rsid w:val="004E61AD"/>
    <w:rsid w:val="004E7BA7"/>
    <w:rsid w:val="004F0348"/>
    <w:rsid w:val="004F0A6A"/>
    <w:rsid w:val="004F0AB7"/>
    <w:rsid w:val="004F0E99"/>
    <w:rsid w:val="004F1E10"/>
    <w:rsid w:val="004F22B8"/>
    <w:rsid w:val="004F2E82"/>
    <w:rsid w:val="004F2F3E"/>
    <w:rsid w:val="004F4A5B"/>
    <w:rsid w:val="004F6237"/>
    <w:rsid w:val="004F6393"/>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B90"/>
    <w:rsid w:val="00510D3C"/>
    <w:rsid w:val="00510ED0"/>
    <w:rsid w:val="00511319"/>
    <w:rsid w:val="0051196D"/>
    <w:rsid w:val="005119EF"/>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88D"/>
    <w:rsid w:val="005209DF"/>
    <w:rsid w:val="005210CE"/>
    <w:rsid w:val="005219E2"/>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5189"/>
    <w:rsid w:val="005259D2"/>
    <w:rsid w:val="00525BB0"/>
    <w:rsid w:val="00526AFC"/>
    <w:rsid w:val="00526E36"/>
    <w:rsid w:val="005273F8"/>
    <w:rsid w:val="005276B2"/>
    <w:rsid w:val="00527FEF"/>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527"/>
    <w:rsid w:val="00546753"/>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66"/>
    <w:rsid w:val="0055497D"/>
    <w:rsid w:val="00554FA6"/>
    <w:rsid w:val="0055516B"/>
    <w:rsid w:val="005552F4"/>
    <w:rsid w:val="00556A12"/>
    <w:rsid w:val="00556B05"/>
    <w:rsid w:val="005573AA"/>
    <w:rsid w:val="00557C82"/>
    <w:rsid w:val="0056012F"/>
    <w:rsid w:val="00560210"/>
    <w:rsid w:val="005602A0"/>
    <w:rsid w:val="00560B3D"/>
    <w:rsid w:val="00561E91"/>
    <w:rsid w:val="005621A7"/>
    <w:rsid w:val="00562DD2"/>
    <w:rsid w:val="00562FC1"/>
    <w:rsid w:val="005631CD"/>
    <w:rsid w:val="005634FA"/>
    <w:rsid w:val="005637C8"/>
    <w:rsid w:val="00563DD9"/>
    <w:rsid w:val="00563FD0"/>
    <w:rsid w:val="005644B3"/>
    <w:rsid w:val="0056513C"/>
    <w:rsid w:val="005655EC"/>
    <w:rsid w:val="005658EC"/>
    <w:rsid w:val="0056636F"/>
    <w:rsid w:val="005664FC"/>
    <w:rsid w:val="005666BD"/>
    <w:rsid w:val="0056681F"/>
    <w:rsid w:val="00566E35"/>
    <w:rsid w:val="005707B4"/>
    <w:rsid w:val="005709C9"/>
    <w:rsid w:val="005712DF"/>
    <w:rsid w:val="0057130A"/>
    <w:rsid w:val="00571636"/>
    <w:rsid w:val="005716B1"/>
    <w:rsid w:val="005719A2"/>
    <w:rsid w:val="00571E56"/>
    <w:rsid w:val="00572055"/>
    <w:rsid w:val="00572107"/>
    <w:rsid w:val="00573F86"/>
    <w:rsid w:val="0057464E"/>
    <w:rsid w:val="00574D0E"/>
    <w:rsid w:val="00575191"/>
    <w:rsid w:val="005754D8"/>
    <w:rsid w:val="00575C55"/>
    <w:rsid w:val="00575CA0"/>
    <w:rsid w:val="005760CE"/>
    <w:rsid w:val="0057649B"/>
    <w:rsid w:val="00576B9A"/>
    <w:rsid w:val="005802F4"/>
    <w:rsid w:val="0058060B"/>
    <w:rsid w:val="00580676"/>
    <w:rsid w:val="00580BF0"/>
    <w:rsid w:val="00580D39"/>
    <w:rsid w:val="00580FB4"/>
    <w:rsid w:val="0058146E"/>
    <w:rsid w:val="005816B5"/>
    <w:rsid w:val="00581EF7"/>
    <w:rsid w:val="005827C7"/>
    <w:rsid w:val="00582DD7"/>
    <w:rsid w:val="00583118"/>
    <w:rsid w:val="005834B9"/>
    <w:rsid w:val="00583F48"/>
    <w:rsid w:val="0058555E"/>
    <w:rsid w:val="005858C2"/>
    <w:rsid w:val="00585D7C"/>
    <w:rsid w:val="00586611"/>
    <w:rsid w:val="005868EB"/>
    <w:rsid w:val="0058703A"/>
    <w:rsid w:val="0058709C"/>
    <w:rsid w:val="005906F0"/>
    <w:rsid w:val="00590ADC"/>
    <w:rsid w:val="00590C8C"/>
    <w:rsid w:val="005918F5"/>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1A7"/>
    <w:rsid w:val="005A7436"/>
    <w:rsid w:val="005A78D0"/>
    <w:rsid w:val="005B0081"/>
    <w:rsid w:val="005B09CC"/>
    <w:rsid w:val="005B0B23"/>
    <w:rsid w:val="005B154D"/>
    <w:rsid w:val="005B24AF"/>
    <w:rsid w:val="005B25D1"/>
    <w:rsid w:val="005B2B1E"/>
    <w:rsid w:val="005B304D"/>
    <w:rsid w:val="005B3816"/>
    <w:rsid w:val="005B38E6"/>
    <w:rsid w:val="005B3F1B"/>
    <w:rsid w:val="005B4240"/>
    <w:rsid w:val="005B4487"/>
    <w:rsid w:val="005B4FDE"/>
    <w:rsid w:val="005B52F6"/>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C49"/>
    <w:rsid w:val="005D1C80"/>
    <w:rsid w:val="005D354F"/>
    <w:rsid w:val="005D3629"/>
    <w:rsid w:val="005D3707"/>
    <w:rsid w:val="005D390F"/>
    <w:rsid w:val="005D39AC"/>
    <w:rsid w:val="005D3B8B"/>
    <w:rsid w:val="005D3C90"/>
    <w:rsid w:val="005D45A6"/>
    <w:rsid w:val="005D4999"/>
    <w:rsid w:val="005D49F6"/>
    <w:rsid w:val="005D5581"/>
    <w:rsid w:val="005D5840"/>
    <w:rsid w:val="005D6A11"/>
    <w:rsid w:val="005D707F"/>
    <w:rsid w:val="005D7262"/>
    <w:rsid w:val="005D751C"/>
    <w:rsid w:val="005D78F4"/>
    <w:rsid w:val="005D7BCE"/>
    <w:rsid w:val="005D7EA3"/>
    <w:rsid w:val="005E0B0C"/>
    <w:rsid w:val="005E0B83"/>
    <w:rsid w:val="005E0C66"/>
    <w:rsid w:val="005E0D90"/>
    <w:rsid w:val="005E1729"/>
    <w:rsid w:val="005E1A96"/>
    <w:rsid w:val="005E1AA9"/>
    <w:rsid w:val="005E286B"/>
    <w:rsid w:val="005E2A17"/>
    <w:rsid w:val="005E3187"/>
    <w:rsid w:val="005E4019"/>
    <w:rsid w:val="005E4C44"/>
    <w:rsid w:val="005E4E93"/>
    <w:rsid w:val="005E581F"/>
    <w:rsid w:val="005E5F2A"/>
    <w:rsid w:val="005E6239"/>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244E"/>
    <w:rsid w:val="00602E5D"/>
    <w:rsid w:val="00603FB4"/>
    <w:rsid w:val="006048B6"/>
    <w:rsid w:val="0060551D"/>
    <w:rsid w:val="0060570F"/>
    <w:rsid w:val="00605AC5"/>
    <w:rsid w:val="006062C5"/>
    <w:rsid w:val="00606A14"/>
    <w:rsid w:val="00606BDB"/>
    <w:rsid w:val="00607115"/>
    <w:rsid w:val="00607647"/>
    <w:rsid w:val="00607659"/>
    <w:rsid w:val="0060769A"/>
    <w:rsid w:val="00607AB6"/>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9B6"/>
    <w:rsid w:val="00621C81"/>
    <w:rsid w:val="00622527"/>
    <w:rsid w:val="0062271B"/>
    <w:rsid w:val="00622D55"/>
    <w:rsid w:val="00622E88"/>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8B1"/>
    <w:rsid w:val="0066010F"/>
    <w:rsid w:val="0066050C"/>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9DF"/>
    <w:rsid w:val="00686A83"/>
    <w:rsid w:val="00686AB5"/>
    <w:rsid w:val="00686CC0"/>
    <w:rsid w:val="0068732C"/>
    <w:rsid w:val="00687996"/>
    <w:rsid w:val="00690297"/>
    <w:rsid w:val="00690877"/>
    <w:rsid w:val="00691473"/>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86"/>
    <w:rsid w:val="006A33C1"/>
    <w:rsid w:val="006A38FC"/>
    <w:rsid w:val="006A4310"/>
    <w:rsid w:val="006A4898"/>
    <w:rsid w:val="006A59F9"/>
    <w:rsid w:val="006A5E76"/>
    <w:rsid w:val="006A600E"/>
    <w:rsid w:val="006A6FB0"/>
    <w:rsid w:val="006A7071"/>
    <w:rsid w:val="006A752D"/>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CE"/>
    <w:rsid w:val="006B6BA4"/>
    <w:rsid w:val="006B7B9D"/>
    <w:rsid w:val="006C0586"/>
    <w:rsid w:val="006C06CC"/>
    <w:rsid w:val="006C10A2"/>
    <w:rsid w:val="006C16C6"/>
    <w:rsid w:val="006C1A45"/>
    <w:rsid w:val="006C1CFF"/>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4604"/>
    <w:rsid w:val="006D4D45"/>
    <w:rsid w:val="006D5115"/>
    <w:rsid w:val="006D528E"/>
    <w:rsid w:val="006D5C6E"/>
    <w:rsid w:val="006D7E46"/>
    <w:rsid w:val="006E0516"/>
    <w:rsid w:val="006E0A6F"/>
    <w:rsid w:val="006E18E5"/>
    <w:rsid w:val="006E2132"/>
    <w:rsid w:val="006E21B9"/>
    <w:rsid w:val="006E2BBF"/>
    <w:rsid w:val="006E2D82"/>
    <w:rsid w:val="006E2DC6"/>
    <w:rsid w:val="006E2E0D"/>
    <w:rsid w:val="006E3034"/>
    <w:rsid w:val="006E3120"/>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50AF"/>
    <w:rsid w:val="006F6A89"/>
    <w:rsid w:val="006F6DE4"/>
    <w:rsid w:val="006F7268"/>
    <w:rsid w:val="0070044B"/>
    <w:rsid w:val="0070184C"/>
    <w:rsid w:val="007018AF"/>
    <w:rsid w:val="0070190E"/>
    <w:rsid w:val="007024A2"/>
    <w:rsid w:val="00702BFA"/>
    <w:rsid w:val="00702D2E"/>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85A"/>
    <w:rsid w:val="00714994"/>
    <w:rsid w:val="00714FD3"/>
    <w:rsid w:val="00715313"/>
    <w:rsid w:val="007158E3"/>
    <w:rsid w:val="00716855"/>
    <w:rsid w:val="00716862"/>
    <w:rsid w:val="00716DEA"/>
    <w:rsid w:val="00720B15"/>
    <w:rsid w:val="00720BF9"/>
    <w:rsid w:val="00720F13"/>
    <w:rsid w:val="00721278"/>
    <w:rsid w:val="007214CC"/>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519A2"/>
    <w:rsid w:val="007530B3"/>
    <w:rsid w:val="007530EC"/>
    <w:rsid w:val="0075319F"/>
    <w:rsid w:val="0075350E"/>
    <w:rsid w:val="00753B7B"/>
    <w:rsid w:val="00753CF1"/>
    <w:rsid w:val="00753D2C"/>
    <w:rsid w:val="007545F1"/>
    <w:rsid w:val="00754D93"/>
    <w:rsid w:val="00754F9E"/>
    <w:rsid w:val="00754FEB"/>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3471"/>
    <w:rsid w:val="0076368E"/>
    <w:rsid w:val="00763DEA"/>
    <w:rsid w:val="0076572C"/>
    <w:rsid w:val="00765BFF"/>
    <w:rsid w:val="00765C7B"/>
    <w:rsid w:val="00765D4C"/>
    <w:rsid w:val="0076605D"/>
    <w:rsid w:val="0076696C"/>
    <w:rsid w:val="00766DB9"/>
    <w:rsid w:val="00766EFD"/>
    <w:rsid w:val="00766F33"/>
    <w:rsid w:val="00767B60"/>
    <w:rsid w:val="007706A7"/>
    <w:rsid w:val="007707B1"/>
    <w:rsid w:val="00771EBC"/>
    <w:rsid w:val="007720A4"/>
    <w:rsid w:val="007720D2"/>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D4E"/>
    <w:rsid w:val="00783DD2"/>
    <w:rsid w:val="00784706"/>
    <w:rsid w:val="00785717"/>
    <w:rsid w:val="00785777"/>
    <w:rsid w:val="00785B5F"/>
    <w:rsid w:val="007862BA"/>
    <w:rsid w:val="00786396"/>
    <w:rsid w:val="007866A3"/>
    <w:rsid w:val="0079002E"/>
    <w:rsid w:val="007901C6"/>
    <w:rsid w:val="00790339"/>
    <w:rsid w:val="00790A87"/>
    <w:rsid w:val="0079145A"/>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21E"/>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5D3E"/>
    <w:rsid w:val="007B6BBE"/>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7127"/>
    <w:rsid w:val="007D71A7"/>
    <w:rsid w:val="007E03A7"/>
    <w:rsid w:val="007E0487"/>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13F5"/>
    <w:rsid w:val="007F150D"/>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9BF"/>
    <w:rsid w:val="00816CB4"/>
    <w:rsid w:val="00817165"/>
    <w:rsid w:val="008174B1"/>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2E"/>
    <w:rsid w:val="00835187"/>
    <w:rsid w:val="00835EC4"/>
    <w:rsid w:val="008363F3"/>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2BDA"/>
    <w:rsid w:val="00882CD0"/>
    <w:rsid w:val="00882FB0"/>
    <w:rsid w:val="00883194"/>
    <w:rsid w:val="008832C9"/>
    <w:rsid w:val="00883927"/>
    <w:rsid w:val="00883B13"/>
    <w:rsid w:val="00883C8E"/>
    <w:rsid w:val="00883F87"/>
    <w:rsid w:val="00884724"/>
    <w:rsid w:val="00884746"/>
    <w:rsid w:val="00884997"/>
    <w:rsid w:val="00884D65"/>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A0112"/>
    <w:rsid w:val="008A0254"/>
    <w:rsid w:val="008A0ACB"/>
    <w:rsid w:val="008A241A"/>
    <w:rsid w:val="008A3293"/>
    <w:rsid w:val="008A3AB9"/>
    <w:rsid w:val="008A4123"/>
    <w:rsid w:val="008A465B"/>
    <w:rsid w:val="008A49B7"/>
    <w:rsid w:val="008A4E81"/>
    <w:rsid w:val="008A51A8"/>
    <w:rsid w:val="008A524A"/>
    <w:rsid w:val="008A567D"/>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DBA"/>
    <w:rsid w:val="008D618F"/>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8F7E38"/>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67F"/>
    <w:rsid w:val="00925782"/>
    <w:rsid w:val="00926597"/>
    <w:rsid w:val="00926A86"/>
    <w:rsid w:val="00926AF4"/>
    <w:rsid w:val="00927563"/>
    <w:rsid w:val="00927B05"/>
    <w:rsid w:val="00927B30"/>
    <w:rsid w:val="00927BF2"/>
    <w:rsid w:val="009308F6"/>
    <w:rsid w:val="00930913"/>
    <w:rsid w:val="00931873"/>
    <w:rsid w:val="00931FFF"/>
    <w:rsid w:val="00932A8A"/>
    <w:rsid w:val="00932D29"/>
    <w:rsid w:val="00933069"/>
    <w:rsid w:val="009336D9"/>
    <w:rsid w:val="009337CB"/>
    <w:rsid w:val="009339C0"/>
    <w:rsid w:val="00933E1D"/>
    <w:rsid w:val="00933F98"/>
    <w:rsid w:val="009347B7"/>
    <w:rsid w:val="00934FBC"/>
    <w:rsid w:val="00935066"/>
    <w:rsid w:val="009352B5"/>
    <w:rsid w:val="009355B8"/>
    <w:rsid w:val="0093575F"/>
    <w:rsid w:val="00935C17"/>
    <w:rsid w:val="00935DA4"/>
    <w:rsid w:val="0093611D"/>
    <w:rsid w:val="00936CDB"/>
    <w:rsid w:val="00937050"/>
    <w:rsid w:val="009371A8"/>
    <w:rsid w:val="0093737A"/>
    <w:rsid w:val="0093765C"/>
    <w:rsid w:val="00937CE8"/>
    <w:rsid w:val="00937E34"/>
    <w:rsid w:val="00940205"/>
    <w:rsid w:val="009408E4"/>
    <w:rsid w:val="00941009"/>
    <w:rsid w:val="0094144F"/>
    <w:rsid w:val="0094176A"/>
    <w:rsid w:val="009417F1"/>
    <w:rsid w:val="00941E47"/>
    <w:rsid w:val="00942476"/>
    <w:rsid w:val="00942627"/>
    <w:rsid w:val="00942BAE"/>
    <w:rsid w:val="00942D02"/>
    <w:rsid w:val="00943EB3"/>
    <w:rsid w:val="00944677"/>
    <w:rsid w:val="009449A3"/>
    <w:rsid w:val="00944B75"/>
    <w:rsid w:val="00944C09"/>
    <w:rsid w:val="00944E47"/>
    <w:rsid w:val="00944FDC"/>
    <w:rsid w:val="00945617"/>
    <w:rsid w:val="00945D34"/>
    <w:rsid w:val="00945E13"/>
    <w:rsid w:val="00946550"/>
    <w:rsid w:val="00946622"/>
    <w:rsid w:val="00946BEB"/>
    <w:rsid w:val="00946D58"/>
    <w:rsid w:val="0094724C"/>
    <w:rsid w:val="00950A62"/>
    <w:rsid w:val="00950BBD"/>
    <w:rsid w:val="00950C78"/>
    <w:rsid w:val="00951088"/>
    <w:rsid w:val="00952041"/>
    <w:rsid w:val="00952865"/>
    <w:rsid w:val="00952AD0"/>
    <w:rsid w:val="00952C5A"/>
    <w:rsid w:val="00952DAC"/>
    <w:rsid w:val="00953439"/>
    <w:rsid w:val="009540B1"/>
    <w:rsid w:val="0095424A"/>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23FA"/>
    <w:rsid w:val="00962454"/>
    <w:rsid w:val="00962669"/>
    <w:rsid w:val="00962929"/>
    <w:rsid w:val="009636D8"/>
    <w:rsid w:val="009636DD"/>
    <w:rsid w:val="0096468C"/>
    <w:rsid w:val="00964816"/>
    <w:rsid w:val="009667CC"/>
    <w:rsid w:val="00966FE2"/>
    <w:rsid w:val="00967349"/>
    <w:rsid w:val="00967BFD"/>
    <w:rsid w:val="0096C7A6"/>
    <w:rsid w:val="00970129"/>
    <w:rsid w:val="0097150B"/>
    <w:rsid w:val="009721B0"/>
    <w:rsid w:val="009728C8"/>
    <w:rsid w:val="00972C5B"/>
    <w:rsid w:val="00973CFB"/>
    <w:rsid w:val="009740A8"/>
    <w:rsid w:val="00974979"/>
    <w:rsid w:val="00974B99"/>
    <w:rsid w:val="00974FB9"/>
    <w:rsid w:val="009766E4"/>
    <w:rsid w:val="00976772"/>
    <w:rsid w:val="009771E7"/>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625"/>
    <w:rsid w:val="00985CB6"/>
    <w:rsid w:val="009861A0"/>
    <w:rsid w:val="009900ED"/>
    <w:rsid w:val="009904B8"/>
    <w:rsid w:val="00990593"/>
    <w:rsid w:val="00991B75"/>
    <w:rsid w:val="0099203F"/>
    <w:rsid w:val="009922CC"/>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E4"/>
    <w:rsid w:val="009A0F95"/>
    <w:rsid w:val="009A1309"/>
    <w:rsid w:val="009A19D6"/>
    <w:rsid w:val="009A19F8"/>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81F"/>
    <w:rsid w:val="009B0E00"/>
    <w:rsid w:val="009B1201"/>
    <w:rsid w:val="009B146E"/>
    <w:rsid w:val="009B1511"/>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43C5"/>
    <w:rsid w:val="009C44C2"/>
    <w:rsid w:val="009C483B"/>
    <w:rsid w:val="009C5FFF"/>
    <w:rsid w:val="009C71B6"/>
    <w:rsid w:val="009C739E"/>
    <w:rsid w:val="009C78FA"/>
    <w:rsid w:val="009C7E7B"/>
    <w:rsid w:val="009D1B5F"/>
    <w:rsid w:val="009D1B8F"/>
    <w:rsid w:val="009D214C"/>
    <w:rsid w:val="009D2909"/>
    <w:rsid w:val="009D3E49"/>
    <w:rsid w:val="009D499B"/>
    <w:rsid w:val="009D53CF"/>
    <w:rsid w:val="009D5685"/>
    <w:rsid w:val="009D60D6"/>
    <w:rsid w:val="009D65BC"/>
    <w:rsid w:val="009D6A1E"/>
    <w:rsid w:val="009D7320"/>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1C0"/>
    <w:rsid w:val="009E44FB"/>
    <w:rsid w:val="009E45AB"/>
    <w:rsid w:val="009E5D95"/>
    <w:rsid w:val="009E656A"/>
    <w:rsid w:val="009E6953"/>
    <w:rsid w:val="009E7AE7"/>
    <w:rsid w:val="009E7B75"/>
    <w:rsid w:val="009F052E"/>
    <w:rsid w:val="009F157D"/>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728"/>
    <w:rsid w:val="00A032A0"/>
    <w:rsid w:val="00A032FD"/>
    <w:rsid w:val="00A03303"/>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4350"/>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CF5"/>
    <w:rsid w:val="00A44F23"/>
    <w:rsid w:val="00A45DAA"/>
    <w:rsid w:val="00A463E3"/>
    <w:rsid w:val="00A464B6"/>
    <w:rsid w:val="00A46D1B"/>
    <w:rsid w:val="00A46D59"/>
    <w:rsid w:val="00A473B4"/>
    <w:rsid w:val="00A47AA0"/>
    <w:rsid w:val="00A47F02"/>
    <w:rsid w:val="00A50115"/>
    <w:rsid w:val="00A50437"/>
    <w:rsid w:val="00A506C9"/>
    <w:rsid w:val="00A50864"/>
    <w:rsid w:val="00A50868"/>
    <w:rsid w:val="00A50C88"/>
    <w:rsid w:val="00A50DA1"/>
    <w:rsid w:val="00A51072"/>
    <w:rsid w:val="00A51635"/>
    <w:rsid w:val="00A516A3"/>
    <w:rsid w:val="00A520E3"/>
    <w:rsid w:val="00A529A1"/>
    <w:rsid w:val="00A529B5"/>
    <w:rsid w:val="00A52A85"/>
    <w:rsid w:val="00A5379E"/>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E54"/>
    <w:rsid w:val="00A62088"/>
    <w:rsid w:val="00A624E4"/>
    <w:rsid w:val="00A62BDD"/>
    <w:rsid w:val="00A62EC1"/>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DB1"/>
    <w:rsid w:val="00A72FF7"/>
    <w:rsid w:val="00A732B1"/>
    <w:rsid w:val="00A73748"/>
    <w:rsid w:val="00A73B53"/>
    <w:rsid w:val="00A744A4"/>
    <w:rsid w:val="00A7463F"/>
    <w:rsid w:val="00A75EE5"/>
    <w:rsid w:val="00A760AE"/>
    <w:rsid w:val="00A7671A"/>
    <w:rsid w:val="00A77BC6"/>
    <w:rsid w:val="00A77DB5"/>
    <w:rsid w:val="00A7DC07"/>
    <w:rsid w:val="00A80309"/>
    <w:rsid w:val="00A8036B"/>
    <w:rsid w:val="00A80D23"/>
    <w:rsid w:val="00A81798"/>
    <w:rsid w:val="00A81A1C"/>
    <w:rsid w:val="00A81C39"/>
    <w:rsid w:val="00A82779"/>
    <w:rsid w:val="00A82952"/>
    <w:rsid w:val="00A82AF9"/>
    <w:rsid w:val="00A82E5B"/>
    <w:rsid w:val="00A82F9B"/>
    <w:rsid w:val="00A834E2"/>
    <w:rsid w:val="00A83B24"/>
    <w:rsid w:val="00A83E0B"/>
    <w:rsid w:val="00A84165"/>
    <w:rsid w:val="00A843F9"/>
    <w:rsid w:val="00A844D7"/>
    <w:rsid w:val="00A846AF"/>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2312"/>
    <w:rsid w:val="00AA271D"/>
    <w:rsid w:val="00AA2785"/>
    <w:rsid w:val="00AA2A90"/>
    <w:rsid w:val="00AA2BE2"/>
    <w:rsid w:val="00AA364B"/>
    <w:rsid w:val="00AA3D0E"/>
    <w:rsid w:val="00AA3F0C"/>
    <w:rsid w:val="00AA52A5"/>
    <w:rsid w:val="00AA5B43"/>
    <w:rsid w:val="00AA5CB4"/>
    <w:rsid w:val="00AA608E"/>
    <w:rsid w:val="00AA74C3"/>
    <w:rsid w:val="00AA7972"/>
    <w:rsid w:val="00AA7CDE"/>
    <w:rsid w:val="00AB0386"/>
    <w:rsid w:val="00AB0A2D"/>
    <w:rsid w:val="00AB0C24"/>
    <w:rsid w:val="00AB123D"/>
    <w:rsid w:val="00AB159B"/>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181"/>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DB69E"/>
    <w:rsid w:val="00AE05B0"/>
    <w:rsid w:val="00AE06F5"/>
    <w:rsid w:val="00AE0864"/>
    <w:rsid w:val="00AE0882"/>
    <w:rsid w:val="00AE2AA5"/>
    <w:rsid w:val="00AE372D"/>
    <w:rsid w:val="00AE3A37"/>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5A3"/>
    <w:rsid w:val="00AF4486"/>
    <w:rsid w:val="00AF5177"/>
    <w:rsid w:val="00AF524C"/>
    <w:rsid w:val="00AF60EB"/>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4829"/>
    <w:rsid w:val="00B14BE4"/>
    <w:rsid w:val="00B15E4E"/>
    <w:rsid w:val="00B15EE8"/>
    <w:rsid w:val="00B16240"/>
    <w:rsid w:val="00B16246"/>
    <w:rsid w:val="00B16318"/>
    <w:rsid w:val="00B175CC"/>
    <w:rsid w:val="00B17D9E"/>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2818"/>
    <w:rsid w:val="00B333DF"/>
    <w:rsid w:val="00B336B2"/>
    <w:rsid w:val="00B35162"/>
    <w:rsid w:val="00B35764"/>
    <w:rsid w:val="00B35DF4"/>
    <w:rsid w:val="00B368AB"/>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77D1"/>
    <w:rsid w:val="00B479D7"/>
    <w:rsid w:val="00B47B92"/>
    <w:rsid w:val="00B47E50"/>
    <w:rsid w:val="00B50333"/>
    <w:rsid w:val="00B5108A"/>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B2"/>
    <w:rsid w:val="00B77D8A"/>
    <w:rsid w:val="00B80165"/>
    <w:rsid w:val="00B802CF"/>
    <w:rsid w:val="00B803FF"/>
    <w:rsid w:val="00B80528"/>
    <w:rsid w:val="00B81192"/>
    <w:rsid w:val="00B814C5"/>
    <w:rsid w:val="00B81A57"/>
    <w:rsid w:val="00B8280F"/>
    <w:rsid w:val="00B82AF4"/>
    <w:rsid w:val="00B830DE"/>
    <w:rsid w:val="00B8345A"/>
    <w:rsid w:val="00B84D4C"/>
    <w:rsid w:val="00B84D85"/>
    <w:rsid w:val="00B85A44"/>
    <w:rsid w:val="00B85C61"/>
    <w:rsid w:val="00B86D2B"/>
    <w:rsid w:val="00B87C06"/>
    <w:rsid w:val="00B87DE2"/>
    <w:rsid w:val="00B90053"/>
    <w:rsid w:val="00B91564"/>
    <w:rsid w:val="00B916DC"/>
    <w:rsid w:val="00B91B74"/>
    <w:rsid w:val="00B91BED"/>
    <w:rsid w:val="00B91C48"/>
    <w:rsid w:val="00B9220A"/>
    <w:rsid w:val="00B92263"/>
    <w:rsid w:val="00B923CB"/>
    <w:rsid w:val="00B928D7"/>
    <w:rsid w:val="00B92DDF"/>
    <w:rsid w:val="00B93188"/>
    <w:rsid w:val="00B937FF"/>
    <w:rsid w:val="00B95842"/>
    <w:rsid w:val="00B95D71"/>
    <w:rsid w:val="00B9694B"/>
    <w:rsid w:val="00B97D82"/>
    <w:rsid w:val="00BA0625"/>
    <w:rsid w:val="00BA08C6"/>
    <w:rsid w:val="00BA0DAC"/>
    <w:rsid w:val="00BA0DAE"/>
    <w:rsid w:val="00BA0E66"/>
    <w:rsid w:val="00BA14A1"/>
    <w:rsid w:val="00BA1779"/>
    <w:rsid w:val="00BA17F5"/>
    <w:rsid w:val="00BA1CE1"/>
    <w:rsid w:val="00BA2504"/>
    <w:rsid w:val="00BA35F4"/>
    <w:rsid w:val="00BA36B1"/>
    <w:rsid w:val="00BA373E"/>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24EE"/>
    <w:rsid w:val="00BB253B"/>
    <w:rsid w:val="00BB2A19"/>
    <w:rsid w:val="00BB2BEB"/>
    <w:rsid w:val="00BB2F75"/>
    <w:rsid w:val="00BB34A6"/>
    <w:rsid w:val="00BB3D86"/>
    <w:rsid w:val="00BB3DC3"/>
    <w:rsid w:val="00BB42A8"/>
    <w:rsid w:val="00BB4346"/>
    <w:rsid w:val="00BB43FA"/>
    <w:rsid w:val="00BB484E"/>
    <w:rsid w:val="00BB54B1"/>
    <w:rsid w:val="00BB607B"/>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53BF"/>
    <w:rsid w:val="00BC6008"/>
    <w:rsid w:val="00BC6393"/>
    <w:rsid w:val="00BC649D"/>
    <w:rsid w:val="00BC68AC"/>
    <w:rsid w:val="00BC68F2"/>
    <w:rsid w:val="00BC698D"/>
    <w:rsid w:val="00BC70C2"/>
    <w:rsid w:val="00BC7113"/>
    <w:rsid w:val="00BC727C"/>
    <w:rsid w:val="00BC7A22"/>
    <w:rsid w:val="00BC7EB8"/>
    <w:rsid w:val="00BC7F6D"/>
    <w:rsid w:val="00BD1347"/>
    <w:rsid w:val="00BD24A0"/>
    <w:rsid w:val="00BD24D5"/>
    <w:rsid w:val="00BD265C"/>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A87"/>
    <w:rsid w:val="00BF44C5"/>
    <w:rsid w:val="00BF468C"/>
    <w:rsid w:val="00BF5489"/>
    <w:rsid w:val="00BF580D"/>
    <w:rsid w:val="00BF596B"/>
    <w:rsid w:val="00BF5DDB"/>
    <w:rsid w:val="00BF679D"/>
    <w:rsid w:val="00BF6959"/>
    <w:rsid w:val="00BF6B06"/>
    <w:rsid w:val="00BF6CD5"/>
    <w:rsid w:val="00C00258"/>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B8"/>
    <w:rsid w:val="00C07EC9"/>
    <w:rsid w:val="00C108E3"/>
    <w:rsid w:val="00C10961"/>
    <w:rsid w:val="00C10C5D"/>
    <w:rsid w:val="00C11D0F"/>
    <w:rsid w:val="00C11F6B"/>
    <w:rsid w:val="00C11F8F"/>
    <w:rsid w:val="00C125EA"/>
    <w:rsid w:val="00C12CD9"/>
    <w:rsid w:val="00C13170"/>
    <w:rsid w:val="00C13A61"/>
    <w:rsid w:val="00C13AB0"/>
    <w:rsid w:val="00C13BC8"/>
    <w:rsid w:val="00C14031"/>
    <w:rsid w:val="00C14570"/>
    <w:rsid w:val="00C14A02"/>
    <w:rsid w:val="00C14D4A"/>
    <w:rsid w:val="00C14D5A"/>
    <w:rsid w:val="00C14F42"/>
    <w:rsid w:val="00C16CE1"/>
    <w:rsid w:val="00C171BB"/>
    <w:rsid w:val="00C1754A"/>
    <w:rsid w:val="00C17A09"/>
    <w:rsid w:val="00C17AA5"/>
    <w:rsid w:val="00C20093"/>
    <w:rsid w:val="00C204F0"/>
    <w:rsid w:val="00C206C2"/>
    <w:rsid w:val="00C20EF4"/>
    <w:rsid w:val="00C212E0"/>
    <w:rsid w:val="00C214C8"/>
    <w:rsid w:val="00C21EB5"/>
    <w:rsid w:val="00C2289F"/>
    <w:rsid w:val="00C235DE"/>
    <w:rsid w:val="00C238A7"/>
    <w:rsid w:val="00C239B3"/>
    <w:rsid w:val="00C2416B"/>
    <w:rsid w:val="00C24B9C"/>
    <w:rsid w:val="00C2534F"/>
    <w:rsid w:val="00C2544C"/>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506E"/>
    <w:rsid w:val="00C55327"/>
    <w:rsid w:val="00C55377"/>
    <w:rsid w:val="00C55EAC"/>
    <w:rsid w:val="00C563A9"/>
    <w:rsid w:val="00C5714B"/>
    <w:rsid w:val="00C57532"/>
    <w:rsid w:val="00C57CED"/>
    <w:rsid w:val="00C57E72"/>
    <w:rsid w:val="00C605EF"/>
    <w:rsid w:val="00C60E98"/>
    <w:rsid w:val="00C614C3"/>
    <w:rsid w:val="00C6151B"/>
    <w:rsid w:val="00C61DAA"/>
    <w:rsid w:val="00C61F3C"/>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2A5"/>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80666"/>
    <w:rsid w:val="00C80FD8"/>
    <w:rsid w:val="00C8111C"/>
    <w:rsid w:val="00C8112C"/>
    <w:rsid w:val="00C81376"/>
    <w:rsid w:val="00C813DE"/>
    <w:rsid w:val="00C81CDC"/>
    <w:rsid w:val="00C82299"/>
    <w:rsid w:val="00C8236F"/>
    <w:rsid w:val="00C82426"/>
    <w:rsid w:val="00C832DF"/>
    <w:rsid w:val="00C83F09"/>
    <w:rsid w:val="00C847B1"/>
    <w:rsid w:val="00C8546F"/>
    <w:rsid w:val="00C85A99"/>
    <w:rsid w:val="00C861E0"/>
    <w:rsid w:val="00C8658A"/>
    <w:rsid w:val="00C8694E"/>
    <w:rsid w:val="00C871B4"/>
    <w:rsid w:val="00C908C8"/>
    <w:rsid w:val="00C914A2"/>
    <w:rsid w:val="00C917F0"/>
    <w:rsid w:val="00C919DC"/>
    <w:rsid w:val="00C91C72"/>
    <w:rsid w:val="00C91FD8"/>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74A1"/>
    <w:rsid w:val="00CA7839"/>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7AC"/>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3F09"/>
    <w:rsid w:val="00CD43E1"/>
    <w:rsid w:val="00CD48DF"/>
    <w:rsid w:val="00CD4C5D"/>
    <w:rsid w:val="00CD5AA9"/>
    <w:rsid w:val="00CD5D10"/>
    <w:rsid w:val="00CD6449"/>
    <w:rsid w:val="00CD6D50"/>
    <w:rsid w:val="00CD7596"/>
    <w:rsid w:val="00CD77C8"/>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5D02"/>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256D"/>
    <w:rsid w:val="00D02AB8"/>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6AA1"/>
    <w:rsid w:val="00D1770B"/>
    <w:rsid w:val="00D2028C"/>
    <w:rsid w:val="00D20D5E"/>
    <w:rsid w:val="00D215FC"/>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66B9"/>
    <w:rsid w:val="00D26EB6"/>
    <w:rsid w:val="00D2726A"/>
    <w:rsid w:val="00D27270"/>
    <w:rsid w:val="00D273FE"/>
    <w:rsid w:val="00D2798A"/>
    <w:rsid w:val="00D2D29D"/>
    <w:rsid w:val="00D30317"/>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41B7"/>
    <w:rsid w:val="00D54AE7"/>
    <w:rsid w:val="00D55D99"/>
    <w:rsid w:val="00D56AA9"/>
    <w:rsid w:val="00D56D3D"/>
    <w:rsid w:val="00D5771A"/>
    <w:rsid w:val="00D6008D"/>
    <w:rsid w:val="00D60157"/>
    <w:rsid w:val="00D61114"/>
    <w:rsid w:val="00D613CB"/>
    <w:rsid w:val="00D61D52"/>
    <w:rsid w:val="00D62536"/>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C9B"/>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A93"/>
    <w:rsid w:val="00D81F2F"/>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7E0"/>
    <w:rsid w:val="00D9389B"/>
    <w:rsid w:val="00D93B84"/>
    <w:rsid w:val="00D94FCE"/>
    <w:rsid w:val="00D9563E"/>
    <w:rsid w:val="00D9569E"/>
    <w:rsid w:val="00D95B99"/>
    <w:rsid w:val="00D9636D"/>
    <w:rsid w:val="00D97A8F"/>
    <w:rsid w:val="00D97CF7"/>
    <w:rsid w:val="00D97F98"/>
    <w:rsid w:val="00D9F46F"/>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E30"/>
    <w:rsid w:val="00DA7B75"/>
    <w:rsid w:val="00DA7BBE"/>
    <w:rsid w:val="00DA7C9C"/>
    <w:rsid w:val="00DA7CCA"/>
    <w:rsid w:val="00DB065D"/>
    <w:rsid w:val="00DB07D2"/>
    <w:rsid w:val="00DB07DC"/>
    <w:rsid w:val="00DB145C"/>
    <w:rsid w:val="00DB1DA5"/>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BEC59"/>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529A"/>
    <w:rsid w:val="00DD52B6"/>
    <w:rsid w:val="00DD5B69"/>
    <w:rsid w:val="00DD65CB"/>
    <w:rsid w:val="00DD72C1"/>
    <w:rsid w:val="00DE009D"/>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D86"/>
    <w:rsid w:val="00DF146E"/>
    <w:rsid w:val="00DF1DE5"/>
    <w:rsid w:val="00DF1ED1"/>
    <w:rsid w:val="00DF20B4"/>
    <w:rsid w:val="00DF242F"/>
    <w:rsid w:val="00DF27D9"/>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5F8"/>
    <w:rsid w:val="00E20338"/>
    <w:rsid w:val="00E203F8"/>
    <w:rsid w:val="00E208DC"/>
    <w:rsid w:val="00E20960"/>
    <w:rsid w:val="00E20D02"/>
    <w:rsid w:val="00E20FDF"/>
    <w:rsid w:val="00E210B2"/>
    <w:rsid w:val="00E21B71"/>
    <w:rsid w:val="00E21CFD"/>
    <w:rsid w:val="00E22453"/>
    <w:rsid w:val="00E22C79"/>
    <w:rsid w:val="00E2347A"/>
    <w:rsid w:val="00E243EE"/>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5215"/>
    <w:rsid w:val="00E45256"/>
    <w:rsid w:val="00E4537D"/>
    <w:rsid w:val="00E4540B"/>
    <w:rsid w:val="00E45428"/>
    <w:rsid w:val="00E456E7"/>
    <w:rsid w:val="00E45800"/>
    <w:rsid w:val="00E459A6"/>
    <w:rsid w:val="00E465D9"/>
    <w:rsid w:val="00E46714"/>
    <w:rsid w:val="00E46AFE"/>
    <w:rsid w:val="00E46EAA"/>
    <w:rsid w:val="00E47A89"/>
    <w:rsid w:val="00E47C99"/>
    <w:rsid w:val="00E47D83"/>
    <w:rsid w:val="00E50333"/>
    <w:rsid w:val="00E504A5"/>
    <w:rsid w:val="00E50650"/>
    <w:rsid w:val="00E506CB"/>
    <w:rsid w:val="00E5081B"/>
    <w:rsid w:val="00E5134F"/>
    <w:rsid w:val="00E5209E"/>
    <w:rsid w:val="00E52756"/>
    <w:rsid w:val="00E52C57"/>
    <w:rsid w:val="00E52C7A"/>
    <w:rsid w:val="00E52DC5"/>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5019"/>
    <w:rsid w:val="00E75263"/>
    <w:rsid w:val="00E75632"/>
    <w:rsid w:val="00E757EB"/>
    <w:rsid w:val="00E75BEA"/>
    <w:rsid w:val="00E760EA"/>
    <w:rsid w:val="00E77634"/>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A49"/>
    <w:rsid w:val="00E95CAE"/>
    <w:rsid w:val="00E96033"/>
    <w:rsid w:val="00E96566"/>
    <w:rsid w:val="00E967FD"/>
    <w:rsid w:val="00E96B42"/>
    <w:rsid w:val="00E96D63"/>
    <w:rsid w:val="00E96F1A"/>
    <w:rsid w:val="00E96F70"/>
    <w:rsid w:val="00E97484"/>
    <w:rsid w:val="00EA06BF"/>
    <w:rsid w:val="00EA0925"/>
    <w:rsid w:val="00EA0B9F"/>
    <w:rsid w:val="00EA1762"/>
    <w:rsid w:val="00EA1CF5"/>
    <w:rsid w:val="00EA1E7F"/>
    <w:rsid w:val="00EA21B6"/>
    <w:rsid w:val="00EA2410"/>
    <w:rsid w:val="00EA258D"/>
    <w:rsid w:val="00EA2685"/>
    <w:rsid w:val="00EA29C0"/>
    <w:rsid w:val="00EA2B65"/>
    <w:rsid w:val="00EA37C1"/>
    <w:rsid w:val="00EA3CE2"/>
    <w:rsid w:val="00EA498E"/>
    <w:rsid w:val="00EA4A06"/>
    <w:rsid w:val="00EA5DB7"/>
    <w:rsid w:val="00EA6108"/>
    <w:rsid w:val="00EA65F3"/>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31A"/>
    <w:rsid w:val="00EB64AA"/>
    <w:rsid w:val="00EB6CCD"/>
    <w:rsid w:val="00EB6F2B"/>
    <w:rsid w:val="00EB7016"/>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56A"/>
    <w:rsid w:val="00EC66B4"/>
    <w:rsid w:val="00EC684E"/>
    <w:rsid w:val="00EC69CE"/>
    <w:rsid w:val="00EC7234"/>
    <w:rsid w:val="00EC72CA"/>
    <w:rsid w:val="00EC731F"/>
    <w:rsid w:val="00EC76C5"/>
    <w:rsid w:val="00EC7864"/>
    <w:rsid w:val="00EC7FD0"/>
    <w:rsid w:val="00ED01E8"/>
    <w:rsid w:val="00ED02EE"/>
    <w:rsid w:val="00ED0348"/>
    <w:rsid w:val="00ED102D"/>
    <w:rsid w:val="00ED1127"/>
    <w:rsid w:val="00ED1793"/>
    <w:rsid w:val="00ED1A0F"/>
    <w:rsid w:val="00ED1A68"/>
    <w:rsid w:val="00ED1DAF"/>
    <w:rsid w:val="00ED2282"/>
    <w:rsid w:val="00ED2297"/>
    <w:rsid w:val="00ED2612"/>
    <w:rsid w:val="00ED26D0"/>
    <w:rsid w:val="00ED2CE0"/>
    <w:rsid w:val="00ED32A6"/>
    <w:rsid w:val="00ED33E5"/>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069"/>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2B27"/>
    <w:rsid w:val="00EF30F5"/>
    <w:rsid w:val="00EF3247"/>
    <w:rsid w:val="00EF32E0"/>
    <w:rsid w:val="00EF40EF"/>
    <w:rsid w:val="00EF4424"/>
    <w:rsid w:val="00EF5094"/>
    <w:rsid w:val="00EF53CF"/>
    <w:rsid w:val="00EF5BEB"/>
    <w:rsid w:val="00EF64CA"/>
    <w:rsid w:val="00EF694C"/>
    <w:rsid w:val="00EF70E9"/>
    <w:rsid w:val="00EF735C"/>
    <w:rsid w:val="00EF7360"/>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2F96"/>
    <w:rsid w:val="00F233BA"/>
    <w:rsid w:val="00F23465"/>
    <w:rsid w:val="00F235D1"/>
    <w:rsid w:val="00F2370C"/>
    <w:rsid w:val="00F239C7"/>
    <w:rsid w:val="00F239DB"/>
    <w:rsid w:val="00F23A7D"/>
    <w:rsid w:val="00F23EC8"/>
    <w:rsid w:val="00F24118"/>
    <w:rsid w:val="00F25B35"/>
    <w:rsid w:val="00F26287"/>
    <w:rsid w:val="00F2678A"/>
    <w:rsid w:val="00F268D1"/>
    <w:rsid w:val="00F26C85"/>
    <w:rsid w:val="00F27872"/>
    <w:rsid w:val="00F27ACB"/>
    <w:rsid w:val="00F30457"/>
    <w:rsid w:val="00F304B3"/>
    <w:rsid w:val="00F30625"/>
    <w:rsid w:val="00F30863"/>
    <w:rsid w:val="00F30F37"/>
    <w:rsid w:val="00F31744"/>
    <w:rsid w:val="00F31D00"/>
    <w:rsid w:val="00F31F6C"/>
    <w:rsid w:val="00F321F9"/>
    <w:rsid w:val="00F32F05"/>
    <w:rsid w:val="00F33441"/>
    <w:rsid w:val="00F33A05"/>
    <w:rsid w:val="00F33B49"/>
    <w:rsid w:val="00F3413C"/>
    <w:rsid w:val="00F34DC0"/>
    <w:rsid w:val="00F35001"/>
    <w:rsid w:val="00F350F4"/>
    <w:rsid w:val="00F351F6"/>
    <w:rsid w:val="00F35709"/>
    <w:rsid w:val="00F35BDA"/>
    <w:rsid w:val="00F35EB1"/>
    <w:rsid w:val="00F365C7"/>
    <w:rsid w:val="00F36CCD"/>
    <w:rsid w:val="00F3713C"/>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6CCC"/>
    <w:rsid w:val="00F57942"/>
    <w:rsid w:val="00F57A28"/>
    <w:rsid w:val="00F57B29"/>
    <w:rsid w:val="00F60365"/>
    <w:rsid w:val="00F60405"/>
    <w:rsid w:val="00F60D9F"/>
    <w:rsid w:val="00F618EC"/>
    <w:rsid w:val="00F61A08"/>
    <w:rsid w:val="00F61A32"/>
    <w:rsid w:val="00F61A78"/>
    <w:rsid w:val="00F61BC2"/>
    <w:rsid w:val="00F62178"/>
    <w:rsid w:val="00F629D0"/>
    <w:rsid w:val="00F633E3"/>
    <w:rsid w:val="00F63CA7"/>
    <w:rsid w:val="00F640CF"/>
    <w:rsid w:val="00F646D5"/>
    <w:rsid w:val="00F64A3A"/>
    <w:rsid w:val="00F6558A"/>
    <w:rsid w:val="00F6560F"/>
    <w:rsid w:val="00F657B9"/>
    <w:rsid w:val="00F6589D"/>
    <w:rsid w:val="00F65E68"/>
    <w:rsid w:val="00F66078"/>
    <w:rsid w:val="00F66D07"/>
    <w:rsid w:val="00F677BB"/>
    <w:rsid w:val="00F6787A"/>
    <w:rsid w:val="00F67893"/>
    <w:rsid w:val="00F67DAA"/>
    <w:rsid w:val="00F67EC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046"/>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FB"/>
    <w:rsid w:val="00F91B8C"/>
    <w:rsid w:val="00F91BEB"/>
    <w:rsid w:val="00F91DD2"/>
    <w:rsid w:val="00F92BB2"/>
    <w:rsid w:val="00F92FE2"/>
    <w:rsid w:val="00F93C2F"/>
    <w:rsid w:val="00F9427D"/>
    <w:rsid w:val="00F94A92"/>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4D4"/>
    <w:rsid w:val="00FC2A02"/>
    <w:rsid w:val="00FC3027"/>
    <w:rsid w:val="00FC32BF"/>
    <w:rsid w:val="00FC32EF"/>
    <w:rsid w:val="00FC3654"/>
    <w:rsid w:val="00FC369E"/>
    <w:rsid w:val="00FC3CEE"/>
    <w:rsid w:val="00FC44EE"/>
    <w:rsid w:val="00FC454F"/>
    <w:rsid w:val="00FC6DFB"/>
    <w:rsid w:val="00FC705E"/>
    <w:rsid w:val="00FC75DE"/>
    <w:rsid w:val="00FD1873"/>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684"/>
    <w:rsid w:val="00FE27EE"/>
    <w:rsid w:val="00FE2A86"/>
    <w:rsid w:val="00FE3033"/>
    <w:rsid w:val="00FE344D"/>
    <w:rsid w:val="00FE4601"/>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1A25"/>
    <w:rsid w:val="00FF2090"/>
    <w:rsid w:val="00FF3408"/>
    <w:rsid w:val="00FF3C38"/>
    <w:rsid w:val="00FF3C5F"/>
    <w:rsid w:val="00FF4311"/>
    <w:rsid w:val="00FF43AB"/>
    <w:rsid w:val="00FF4B0F"/>
    <w:rsid w:val="00FF543E"/>
    <w:rsid w:val="00FF5DBE"/>
    <w:rsid w:val="00FF5F5C"/>
    <w:rsid w:val="00FF655A"/>
    <w:rsid w:val="00FF65E1"/>
    <w:rsid w:val="00FF6898"/>
    <w:rsid w:val="00FF69E8"/>
    <w:rsid w:val="00FF6DC4"/>
    <w:rsid w:val="0100067B"/>
    <w:rsid w:val="010653F3"/>
    <w:rsid w:val="01075FAC"/>
    <w:rsid w:val="0111215E"/>
    <w:rsid w:val="01197C57"/>
    <w:rsid w:val="011A11D2"/>
    <w:rsid w:val="011CE60C"/>
    <w:rsid w:val="01244C8B"/>
    <w:rsid w:val="0125579B"/>
    <w:rsid w:val="01282993"/>
    <w:rsid w:val="012FD18A"/>
    <w:rsid w:val="013F1ECC"/>
    <w:rsid w:val="014A9836"/>
    <w:rsid w:val="014CBE96"/>
    <w:rsid w:val="015210D3"/>
    <w:rsid w:val="016384B3"/>
    <w:rsid w:val="01652EA6"/>
    <w:rsid w:val="016B9DD7"/>
    <w:rsid w:val="0172FEA7"/>
    <w:rsid w:val="01784583"/>
    <w:rsid w:val="01809AE8"/>
    <w:rsid w:val="018E0B05"/>
    <w:rsid w:val="01AB69D2"/>
    <w:rsid w:val="01BAE634"/>
    <w:rsid w:val="01C4EFC7"/>
    <w:rsid w:val="01D4768A"/>
    <w:rsid w:val="01D815CD"/>
    <w:rsid w:val="01D9E9F4"/>
    <w:rsid w:val="01DC0252"/>
    <w:rsid w:val="01E38695"/>
    <w:rsid w:val="01E765E5"/>
    <w:rsid w:val="01EB76EB"/>
    <w:rsid w:val="01F599EB"/>
    <w:rsid w:val="020307E6"/>
    <w:rsid w:val="02085DFA"/>
    <w:rsid w:val="02134A15"/>
    <w:rsid w:val="0223CCAF"/>
    <w:rsid w:val="02274426"/>
    <w:rsid w:val="0227ED86"/>
    <w:rsid w:val="022DF676"/>
    <w:rsid w:val="02327163"/>
    <w:rsid w:val="0235A7DC"/>
    <w:rsid w:val="02373B66"/>
    <w:rsid w:val="023CAD8F"/>
    <w:rsid w:val="023E4D75"/>
    <w:rsid w:val="023EE25F"/>
    <w:rsid w:val="02401C7F"/>
    <w:rsid w:val="02409ED4"/>
    <w:rsid w:val="024C3695"/>
    <w:rsid w:val="024D54E9"/>
    <w:rsid w:val="025B08CC"/>
    <w:rsid w:val="025C292E"/>
    <w:rsid w:val="02603474"/>
    <w:rsid w:val="02615908"/>
    <w:rsid w:val="0264F282"/>
    <w:rsid w:val="02654E56"/>
    <w:rsid w:val="026AEF77"/>
    <w:rsid w:val="026DE05E"/>
    <w:rsid w:val="027000C7"/>
    <w:rsid w:val="02761734"/>
    <w:rsid w:val="02762A4C"/>
    <w:rsid w:val="027A526B"/>
    <w:rsid w:val="02826544"/>
    <w:rsid w:val="02858ECA"/>
    <w:rsid w:val="028992F4"/>
    <w:rsid w:val="0293D0CA"/>
    <w:rsid w:val="0293DC07"/>
    <w:rsid w:val="02A1651C"/>
    <w:rsid w:val="02A5C4FF"/>
    <w:rsid w:val="02A6467C"/>
    <w:rsid w:val="02A9DFA3"/>
    <w:rsid w:val="02B4A583"/>
    <w:rsid w:val="02B87CD3"/>
    <w:rsid w:val="02BFB3C9"/>
    <w:rsid w:val="02C1D910"/>
    <w:rsid w:val="02C21D3A"/>
    <w:rsid w:val="02C7AD0A"/>
    <w:rsid w:val="02C9B1A6"/>
    <w:rsid w:val="02D604D2"/>
    <w:rsid w:val="02F5CDBF"/>
    <w:rsid w:val="03020077"/>
    <w:rsid w:val="0303D9F9"/>
    <w:rsid w:val="030B05CA"/>
    <w:rsid w:val="0311C322"/>
    <w:rsid w:val="03229478"/>
    <w:rsid w:val="03292611"/>
    <w:rsid w:val="03304888"/>
    <w:rsid w:val="0338387A"/>
    <w:rsid w:val="0339D476"/>
    <w:rsid w:val="033B9F14"/>
    <w:rsid w:val="034D66BB"/>
    <w:rsid w:val="03509CF8"/>
    <w:rsid w:val="03804C54"/>
    <w:rsid w:val="0394980C"/>
    <w:rsid w:val="03988A23"/>
    <w:rsid w:val="03A4D2B5"/>
    <w:rsid w:val="03ADAB70"/>
    <w:rsid w:val="03BE4D21"/>
    <w:rsid w:val="03BF71D0"/>
    <w:rsid w:val="03C040EA"/>
    <w:rsid w:val="03C2C192"/>
    <w:rsid w:val="03C88141"/>
    <w:rsid w:val="03C9BF25"/>
    <w:rsid w:val="03CBCABA"/>
    <w:rsid w:val="03DD3CB0"/>
    <w:rsid w:val="03E41153"/>
    <w:rsid w:val="03EC975C"/>
    <w:rsid w:val="03EF63BB"/>
    <w:rsid w:val="03F8A1E3"/>
    <w:rsid w:val="03FAB12A"/>
    <w:rsid w:val="03FBE5E1"/>
    <w:rsid w:val="03FE8E1F"/>
    <w:rsid w:val="03FF2C3F"/>
    <w:rsid w:val="040A0761"/>
    <w:rsid w:val="041EAD90"/>
    <w:rsid w:val="0425D687"/>
    <w:rsid w:val="043955D0"/>
    <w:rsid w:val="043BFD11"/>
    <w:rsid w:val="04473970"/>
    <w:rsid w:val="0453F67E"/>
    <w:rsid w:val="046173D7"/>
    <w:rsid w:val="046501D9"/>
    <w:rsid w:val="046DFFBA"/>
    <w:rsid w:val="047CB8C9"/>
    <w:rsid w:val="04905444"/>
    <w:rsid w:val="0491BCDE"/>
    <w:rsid w:val="04A1EBFF"/>
    <w:rsid w:val="04A41978"/>
    <w:rsid w:val="04A6D62B"/>
    <w:rsid w:val="04B37FFF"/>
    <w:rsid w:val="04B57966"/>
    <w:rsid w:val="04CA67F9"/>
    <w:rsid w:val="04CA90A0"/>
    <w:rsid w:val="04CDAF66"/>
    <w:rsid w:val="04CFA4A3"/>
    <w:rsid w:val="04D9EF0E"/>
    <w:rsid w:val="04EAE3E8"/>
    <w:rsid w:val="04F67869"/>
    <w:rsid w:val="04FC9089"/>
    <w:rsid w:val="04FF3228"/>
    <w:rsid w:val="05057FE2"/>
    <w:rsid w:val="050AAF0D"/>
    <w:rsid w:val="050B025E"/>
    <w:rsid w:val="0521CEBC"/>
    <w:rsid w:val="052C6D2D"/>
    <w:rsid w:val="0531E4E7"/>
    <w:rsid w:val="053AD44E"/>
    <w:rsid w:val="053B7934"/>
    <w:rsid w:val="054830CC"/>
    <w:rsid w:val="054BB36D"/>
    <w:rsid w:val="05541AB9"/>
    <w:rsid w:val="05541C2B"/>
    <w:rsid w:val="05577111"/>
    <w:rsid w:val="056F38A6"/>
    <w:rsid w:val="056F5A1E"/>
    <w:rsid w:val="056F6E3D"/>
    <w:rsid w:val="0574FC70"/>
    <w:rsid w:val="057E056C"/>
    <w:rsid w:val="058022FC"/>
    <w:rsid w:val="058237A8"/>
    <w:rsid w:val="058D6CC2"/>
    <w:rsid w:val="05A14918"/>
    <w:rsid w:val="05A3F6D9"/>
    <w:rsid w:val="05A836EC"/>
    <w:rsid w:val="05AACC30"/>
    <w:rsid w:val="05BDCA5E"/>
    <w:rsid w:val="05C46683"/>
    <w:rsid w:val="05CAE612"/>
    <w:rsid w:val="05CAEEC4"/>
    <w:rsid w:val="05D30ED6"/>
    <w:rsid w:val="05DF36C1"/>
    <w:rsid w:val="05E2C5EC"/>
    <w:rsid w:val="061E19DC"/>
    <w:rsid w:val="062241B6"/>
    <w:rsid w:val="062465DD"/>
    <w:rsid w:val="0624EACD"/>
    <w:rsid w:val="0627FE35"/>
    <w:rsid w:val="0628369F"/>
    <w:rsid w:val="0628D534"/>
    <w:rsid w:val="0628E3A6"/>
    <w:rsid w:val="06297C56"/>
    <w:rsid w:val="062A1935"/>
    <w:rsid w:val="062B48DE"/>
    <w:rsid w:val="062DCA5D"/>
    <w:rsid w:val="0645FB73"/>
    <w:rsid w:val="06537AE4"/>
    <w:rsid w:val="0663FF86"/>
    <w:rsid w:val="066B93C2"/>
    <w:rsid w:val="06763FBC"/>
    <w:rsid w:val="067955DC"/>
    <w:rsid w:val="067DB0EB"/>
    <w:rsid w:val="068E1408"/>
    <w:rsid w:val="068EF0B6"/>
    <w:rsid w:val="06977B63"/>
    <w:rsid w:val="069DE56E"/>
    <w:rsid w:val="069E14C5"/>
    <w:rsid w:val="06A71CF4"/>
    <w:rsid w:val="06AB61B6"/>
    <w:rsid w:val="06AD40BA"/>
    <w:rsid w:val="06ADC027"/>
    <w:rsid w:val="06BDC82A"/>
    <w:rsid w:val="06BDDACF"/>
    <w:rsid w:val="06C92A86"/>
    <w:rsid w:val="06CA7F83"/>
    <w:rsid w:val="06D6A251"/>
    <w:rsid w:val="06D7CFD3"/>
    <w:rsid w:val="06DE294D"/>
    <w:rsid w:val="06FC36E7"/>
    <w:rsid w:val="06FD8B4D"/>
    <w:rsid w:val="070C7358"/>
    <w:rsid w:val="071B6FF8"/>
    <w:rsid w:val="0722C50B"/>
    <w:rsid w:val="072BD338"/>
    <w:rsid w:val="072E0F6C"/>
    <w:rsid w:val="073085AC"/>
    <w:rsid w:val="0738FA84"/>
    <w:rsid w:val="0759CDCD"/>
    <w:rsid w:val="07671774"/>
    <w:rsid w:val="0770C689"/>
    <w:rsid w:val="077A8E3F"/>
    <w:rsid w:val="077D5360"/>
    <w:rsid w:val="07875548"/>
    <w:rsid w:val="07A33C66"/>
    <w:rsid w:val="07A8C172"/>
    <w:rsid w:val="07BE1217"/>
    <w:rsid w:val="07BF57A9"/>
    <w:rsid w:val="07C3695F"/>
    <w:rsid w:val="07C748A6"/>
    <w:rsid w:val="07E9C03F"/>
    <w:rsid w:val="07EADF3B"/>
    <w:rsid w:val="07EC82B0"/>
    <w:rsid w:val="07F18B12"/>
    <w:rsid w:val="07FC51E4"/>
    <w:rsid w:val="0804C415"/>
    <w:rsid w:val="08050F1F"/>
    <w:rsid w:val="080C79D5"/>
    <w:rsid w:val="08142A1E"/>
    <w:rsid w:val="081B08EE"/>
    <w:rsid w:val="081FD15A"/>
    <w:rsid w:val="0827E4BA"/>
    <w:rsid w:val="085A3BEA"/>
    <w:rsid w:val="085F3689"/>
    <w:rsid w:val="08612DE5"/>
    <w:rsid w:val="08613FB6"/>
    <w:rsid w:val="0862F3D3"/>
    <w:rsid w:val="086C7038"/>
    <w:rsid w:val="087965E6"/>
    <w:rsid w:val="087E79A9"/>
    <w:rsid w:val="088A446D"/>
    <w:rsid w:val="088AE87B"/>
    <w:rsid w:val="088CD2B7"/>
    <w:rsid w:val="088DF056"/>
    <w:rsid w:val="08A12E3E"/>
    <w:rsid w:val="08A67380"/>
    <w:rsid w:val="08B9CAAA"/>
    <w:rsid w:val="08C3B4AE"/>
    <w:rsid w:val="08C425B3"/>
    <w:rsid w:val="08C8BF3E"/>
    <w:rsid w:val="08CACCDA"/>
    <w:rsid w:val="08CDEE43"/>
    <w:rsid w:val="08CE8AAF"/>
    <w:rsid w:val="08E060E6"/>
    <w:rsid w:val="08E1818C"/>
    <w:rsid w:val="08E28749"/>
    <w:rsid w:val="08F2D072"/>
    <w:rsid w:val="08F4BE6C"/>
    <w:rsid w:val="08F571F1"/>
    <w:rsid w:val="0915E536"/>
    <w:rsid w:val="0925E46A"/>
    <w:rsid w:val="092F9096"/>
    <w:rsid w:val="09365F8A"/>
    <w:rsid w:val="094AADB3"/>
    <w:rsid w:val="09584C6F"/>
    <w:rsid w:val="095ED1F8"/>
    <w:rsid w:val="098065FD"/>
    <w:rsid w:val="098162A5"/>
    <w:rsid w:val="0983144A"/>
    <w:rsid w:val="09886292"/>
    <w:rsid w:val="099496B5"/>
    <w:rsid w:val="09971F5E"/>
    <w:rsid w:val="0997E58E"/>
    <w:rsid w:val="09A6D843"/>
    <w:rsid w:val="09BB92FB"/>
    <w:rsid w:val="09C4530E"/>
    <w:rsid w:val="09C57CB9"/>
    <w:rsid w:val="09C65994"/>
    <w:rsid w:val="09C88B64"/>
    <w:rsid w:val="09C99F2B"/>
    <w:rsid w:val="09CA436A"/>
    <w:rsid w:val="09CCED8E"/>
    <w:rsid w:val="09CD9329"/>
    <w:rsid w:val="09DA19B6"/>
    <w:rsid w:val="0A05F94F"/>
    <w:rsid w:val="0A098FE3"/>
    <w:rsid w:val="0A1031D3"/>
    <w:rsid w:val="0A17D402"/>
    <w:rsid w:val="0A1F4B27"/>
    <w:rsid w:val="0A1F54A2"/>
    <w:rsid w:val="0A2734E3"/>
    <w:rsid w:val="0A384E05"/>
    <w:rsid w:val="0A3F729A"/>
    <w:rsid w:val="0A4E07A0"/>
    <w:rsid w:val="0A5014A1"/>
    <w:rsid w:val="0A51768F"/>
    <w:rsid w:val="0A59E9C0"/>
    <w:rsid w:val="0A5BB6A2"/>
    <w:rsid w:val="0A5F82DB"/>
    <w:rsid w:val="0A62D8E4"/>
    <w:rsid w:val="0A6BB39E"/>
    <w:rsid w:val="0A6C4368"/>
    <w:rsid w:val="0A846D44"/>
    <w:rsid w:val="0A8EB28F"/>
    <w:rsid w:val="0A913F98"/>
    <w:rsid w:val="0A97F577"/>
    <w:rsid w:val="0AA82DBF"/>
    <w:rsid w:val="0AA93F4B"/>
    <w:rsid w:val="0AAB7D94"/>
    <w:rsid w:val="0AC4FE6A"/>
    <w:rsid w:val="0AC61AA6"/>
    <w:rsid w:val="0AC9C3C7"/>
    <w:rsid w:val="0ACF74B9"/>
    <w:rsid w:val="0ACFA0DC"/>
    <w:rsid w:val="0AD30FB8"/>
    <w:rsid w:val="0ADC9235"/>
    <w:rsid w:val="0ADE9853"/>
    <w:rsid w:val="0ADF21A8"/>
    <w:rsid w:val="0AEAD826"/>
    <w:rsid w:val="0AF68E78"/>
    <w:rsid w:val="0AFC1EB9"/>
    <w:rsid w:val="0B00482C"/>
    <w:rsid w:val="0B113A45"/>
    <w:rsid w:val="0B150658"/>
    <w:rsid w:val="0B15580A"/>
    <w:rsid w:val="0B248FFF"/>
    <w:rsid w:val="0B258CDA"/>
    <w:rsid w:val="0B278CE9"/>
    <w:rsid w:val="0B294FE4"/>
    <w:rsid w:val="0B446D77"/>
    <w:rsid w:val="0B47C9BE"/>
    <w:rsid w:val="0B4EC2F0"/>
    <w:rsid w:val="0B52A9B0"/>
    <w:rsid w:val="0B5E98B3"/>
    <w:rsid w:val="0B6973BD"/>
    <w:rsid w:val="0B699CCE"/>
    <w:rsid w:val="0B6C3AD1"/>
    <w:rsid w:val="0B845FD8"/>
    <w:rsid w:val="0B8B35D4"/>
    <w:rsid w:val="0B9842F2"/>
    <w:rsid w:val="0BA26248"/>
    <w:rsid w:val="0BA56044"/>
    <w:rsid w:val="0BA6D7F7"/>
    <w:rsid w:val="0BA9A70F"/>
    <w:rsid w:val="0BB354EC"/>
    <w:rsid w:val="0BB661E8"/>
    <w:rsid w:val="0BBA8F87"/>
    <w:rsid w:val="0BD25BA2"/>
    <w:rsid w:val="0BE1E77C"/>
    <w:rsid w:val="0BF6035D"/>
    <w:rsid w:val="0C07F791"/>
    <w:rsid w:val="0C115587"/>
    <w:rsid w:val="0C2FE292"/>
    <w:rsid w:val="0C3A323E"/>
    <w:rsid w:val="0C3AE734"/>
    <w:rsid w:val="0C68F9FE"/>
    <w:rsid w:val="0C73483D"/>
    <w:rsid w:val="0C737500"/>
    <w:rsid w:val="0C7526A5"/>
    <w:rsid w:val="0C75A7EB"/>
    <w:rsid w:val="0C91514E"/>
    <w:rsid w:val="0C99DB18"/>
    <w:rsid w:val="0C9AE26E"/>
    <w:rsid w:val="0CAED70A"/>
    <w:rsid w:val="0CB495CF"/>
    <w:rsid w:val="0CBA0A90"/>
    <w:rsid w:val="0CC06060"/>
    <w:rsid w:val="0CC44D5F"/>
    <w:rsid w:val="0CCC43C6"/>
    <w:rsid w:val="0CD0655C"/>
    <w:rsid w:val="0CD5388F"/>
    <w:rsid w:val="0CD62BC6"/>
    <w:rsid w:val="0CE56971"/>
    <w:rsid w:val="0CF1C7A2"/>
    <w:rsid w:val="0CF2187D"/>
    <w:rsid w:val="0CF6D9E7"/>
    <w:rsid w:val="0CF927A7"/>
    <w:rsid w:val="0D04AB29"/>
    <w:rsid w:val="0D0B2CF4"/>
    <w:rsid w:val="0D137262"/>
    <w:rsid w:val="0D151117"/>
    <w:rsid w:val="0D18EA49"/>
    <w:rsid w:val="0D1CB76C"/>
    <w:rsid w:val="0D227C12"/>
    <w:rsid w:val="0D262EC6"/>
    <w:rsid w:val="0D33D42B"/>
    <w:rsid w:val="0D3452F4"/>
    <w:rsid w:val="0D4130A5"/>
    <w:rsid w:val="0D495A99"/>
    <w:rsid w:val="0D4DC8FD"/>
    <w:rsid w:val="0D4FF1F1"/>
    <w:rsid w:val="0D54B4F3"/>
    <w:rsid w:val="0D64592E"/>
    <w:rsid w:val="0D6626D1"/>
    <w:rsid w:val="0D76B270"/>
    <w:rsid w:val="0D891751"/>
    <w:rsid w:val="0D8EED8B"/>
    <w:rsid w:val="0D8F331A"/>
    <w:rsid w:val="0D8FB23D"/>
    <w:rsid w:val="0D990733"/>
    <w:rsid w:val="0D9A14FF"/>
    <w:rsid w:val="0D9AF896"/>
    <w:rsid w:val="0DB25B13"/>
    <w:rsid w:val="0DB710C5"/>
    <w:rsid w:val="0DC8852E"/>
    <w:rsid w:val="0DD8DB72"/>
    <w:rsid w:val="0DF3BEBC"/>
    <w:rsid w:val="0DF41003"/>
    <w:rsid w:val="0E02AB63"/>
    <w:rsid w:val="0E13A867"/>
    <w:rsid w:val="0E13C209"/>
    <w:rsid w:val="0E16C26A"/>
    <w:rsid w:val="0E204137"/>
    <w:rsid w:val="0E2DCA93"/>
    <w:rsid w:val="0E373E5E"/>
    <w:rsid w:val="0E38BD7D"/>
    <w:rsid w:val="0E43842E"/>
    <w:rsid w:val="0E45910F"/>
    <w:rsid w:val="0E4B455E"/>
    <w:rsid w:val="0E4D71F2"/>
    <w:rsid w:val="0E529369"/>
    <w:rsid w:val="0E5C30C1"/>
    <w:rsid w:val="0E6F6138"/>
    <w:rsid w:val="0E76BF5C"/>
    <w:rsid w:val="0E796AD0"/>
    <w:rsid w:val="0E8FC975"/>
    <w:rsid w:val="0E91E206"/>
    <w:rsid w:val="0E9A7092"/>
    <w:rsid w:val="0EAD8AD9"/>
    <w:rsid w:val="0EB58D8F"/>
    <w:rsid w:val="0EC0C437"/>
    <w:rsid w:val="0EDA0F58"/>
    <w:rsid w:val="0EDC1BB1"/>
    <w:rsid w:val="0EDD1483"/>
    <w:rsid w:val="0EDF65AC"/>
    <w:rsid w:val="0EE12F37"/>
    <w:rsid w:val="0EED1880"/>
    <w:rsid w:val="0EF4D3C5"/>
    <w:rsid w:val="0EF77A36"/>
    <w:rsid w:val="0EFA09EC"/>
    <w:rsid w:val="0F0104DF"/>
    <w:rsid w:val="0F0CDF17"/>
    <w:rsid w:val="0F1E89E6"/>
    <w:rsid w:val="0F25EA65"/>
    <w:rsid w:val="0F36C755"/>
    <w:rsid w:val="0F375179"/>
    <w:rsid w:val="0F3F514A"/>
    <w:rsid w:val="0F43DCA7"/>
    <w:rsid w:val="0F505683"/>
    <w:rsid w:val="0F56C777"/>
    <w:rsid w:val="0F5A3CFA"/>
    <w:rsid w:val="0F5AFCA2"/>
    <w:rsid w:val="0F5BBFA5"/>
    <w:rsid w:val="0F60F4CF"/>
    <w:rsid w:val="0F66F32F"/>
    <w:rsid w:val="0F7585F8"/>
    <w:rsid w:val="0F793ED0"/>
    <w:rsid w:val="0F9911D6"/>
    <w:rsid w:val="0F9EEE00"/>
    <w:rsid w:val="0F9F4DB1"/>
    <w:rsid w:val="0FA0E965"/>
    <w:rsid w:val="0FABD3C5"/>
    <w:rsid w:val="0FB5ED7A"/>
    <w:rsid w:val="0FB7A2B5"/>
    <w:rsid w:val="0FBE0ABB"/>
    <w:rsid w:val="0FBE6F51"/>
    <w:rsid w:val="0FC084CA"/>
    <w:rsid w:val="0FC9F450"/>
    <w:rsid w:val="0FCC3EC1"/>
    <w:rsid w:val="0FDA7124"/>
    <w:rsid w:val="0FE1D1BA"/>
    <w:rsid w:val="0FE241CD"/>
    <w:rsid w:val="0FE31D90"/>
    <w:rsid w:val="0FEF0477"/>
    <w:rsid w:val="0FF79507"/>
    <w:rsid w:val="101B946A"/>
    <w:rsid w:val="101BA596"/>
    <w:rsid w:val="102F26A5"/>
    <w:rsid w:val="103BC749"/>
    <w:rsid w:val="104510AF"/>
    <w:rsid w:val="1047B5FB"/>
    <w:rsid w:val="104A5894"/>
    <w:rsid w:val="104F9F2C"/>
    <w:rsid w:val="105B39B4"/>
    <w:rsid w:val="10766E31"/>
    <w:rsid w:val="10776F83"/>
    <w:rsid w:val="107930B1"/>
    <w:rsid w:val="107C586F"/>
    <w:rsid w:val="10884B41"/>
    <w:rsid w:val="1088E8E1"/>
    <w:rsid w:val="108EB04D"/>
    <w:rsid w:val="10941E82"/>
    <w:rsid w:val="10A45398"/>
    <w:rsid w:val="10B0491B"/>
    <w:rsid w:val="10C072BF"/>
    <w:rsid w:val="10C1EC9C"/>
    <w:rsid w:val="10C4398C"/>
    <w:rsid w:val="10C8E696"/>
    <w:rsid w:val="10CF29A2"/>
    <w:rsid w:val="10D4895B"/>
    <w:rsid w:val="10D6AAC8"/>
    <w:rsid w:val="10EEA435"/>
    <w:rsid w:val="10F1851B"/>
    <w:rsid w:val="11008CC7"/>
    <w:rsid w:val="1101D656"/>
    <w:rsid w:val="11023E2E"/>
    <w:rsid w:val="11142091"/>
    <w:rsid w:val="11229F75"/>
    <w:rsid w:val="11269865"/>
    <w:rsid w:val="11272891"/>
    <w:rsid w:val="112D5A03"/>
    <w:rsid w:val="113245A4"/>
    <w:rsid w:val="11355660"/>
    <w:rsid w:val="113A7BA2"/>
    <w:rsid w:val="11423126"/>
    <w:rsid w:val="1147A4B3"/>
    <w:rsid w:val="11506181"/>
    <w:rsid w:val="1162A7CC"/>
    <w:rsid w:val="1171898E"/>
    <w:rsid w:val="117AC049"/>
    <w:rsid w:val="117BBB94"/>
    <w:rsid w:val="11818C68"/>
    <w:rsid w:val="11853FF7"/>
    <w:rsid w:val="1185FB43"/>
    <w:rsid w:val="118B77E2"/>
    <w:rsid w:val="118BDCDC"/>
    <w:rsid w:val="118DF49C"/>
    <w:rsid w:val="118F918D"/>
    <w:rsid w:val="1193D183"/>
    <w:rsid w:val="11953CB7"/>
    <w:rsid w:val="11B152B0"/>
    <w:rsid w:val="11BA9A04"/>
    <w:rsid w:val="11BF739E"/>
    <w:rsid w:val="11C12B35"/>
    <w:rsid w:val="11C1FFE7"/>
    <w:rsid w:val="11F1780C"/>
    <w:rsid w:val="11F57014"/>
    <w:rsid w:val="11FCEDDA"/>
    <w:rsid w:val="120D6E5B"/>
    <w:rsid w:val="1211791D"/>
    <w:rsid w:val="121257E5"/>
    <w:rsid w:val="121FB0EC"/>
    <w:rsid w:val="122918EC"/>
    <w:rsid w:val="122B1933"/>
    <w:rsid w:val="1230B899"/>
    <w:rsid w:val="1232F6BD"/>
    <w:rsid w:val="1243B91E"/>
    <w:rsid w:val="12459D36"/>
    <w:rsid w:val="1253072A"/>
    <w:rsid w:val="12566F8C"/>
    <w:rsid w:val="12567D1E"/>
    <w:rsid w:val="125ACB60"/>
    <w:rsid w:val="125C1E67"/>
    <w:rsid w:val="1273F4D3"/>
    <w:rsid w:val="12785F38"/>
    <w:rsid w:val="128863D2"/>
    <w:rsid w:val="12899C60"/>
    <w:rsid w:val="12B16EEA"/>
    <w:rsid w:val="12B74C99"/>
    <w:rsid w:val="12BA2808"/>
    <w:rsid w:val="12C78B51"/>
    <w:rsid w:val="12C88647"/>
    <w:rsid w:val="12CBDFB0"/>
    <w:rsid w:val="12D54170"/>
    <w:rsid w:val="12D717D9"/>
    <w:rsid w:val="12DDA4A5"/>
    <w:rsid w:val="131CEFD1"/>
    <w:rsid w:val="132777F0"/>
    <w:rsid w:val="132FA1E4"/>
    <w:rsid w:val="13321C67"/>
    <w:rsid w:val="13394216"/>
    <w:rsid w:val="133A0CB8"/>
    <w:rsid w:val="133AE844"/>
    <w:rsid w:val="134632A5"/>
    <w:rsid w:val="134E15A2"/>
    <w:rsid w:val="13510297"/>
    <w:rsid w:val="135C19E3"/>
    <w:rsid w:val="135D3314"/>
    <w:rsid w:val="135DBB95"/>
    <w:rsid w:val="1368639D"/>
    <w:rsid w:val="13745D82"/>
    <w:rsid w:val="13753B7B"/>
    <w:rsid w:val="13798C23"/>
    <w:rsid w:val="13843E86"/>
    <w:rsid w:val="1395DDEA"/>
    <w:rsid w:val="139665F3"/>
    <w:rsid w:val="1398A1B4"/>
    <w:rsid w:val="139DF802"/>
    <w:rsid w:val="13A9CEA6"/>
    <w:rsid w:val="13A9D60F"/>
    <w:rsid w:val="13AA9A91"/>
    <w:rsid w:val="13ACDCB5"/>
    <w:rsid w:val="13B616F6"/>
    <w:rsid w:val="13B7F445"/>
    <w:rsid w:val="13B94507"/>
    <w:rsid w:val="13B9ADC0"/>
    <w:rsid w:val="13BAFAF6"/>
    <w:rsid w:val="13C268F7"/>
    <w:rsid w:val="13C5F698"/>
    <w:rsid w:val="13E7B44E"/>
    <w:rsid w:val="13F161A8"/>
    <w:rsid w:val="13F792E4"/>
    <w:rsid w:val="13F7C7F1"/>
    <w:rsid w:val="1409156F"/>
    <w:rsid w:val="14109A43"/>
    <w:rsid w:val="14187F4F"/>
    <w:rsid w:val="142329F5"/>
    <w:rsid w:val="14243433"/>
    <w:rsid w:val="142BF758"/>
    <w:rsid w:val="1434002B"/>
    <w:rsid w:val="1438C541"/>
    <w:rsid w:val="143D8F18"/>
    <w:rsid w:val="144B43C8"/>
    <w:rsid w:val="144C329C"/>
    <w:rsid w:val="144F6943"/>
    <w:rsid w:val="1455365B"/>
    <w:rsid w:val="14591808"/>
    <w:rsid w:val="1477FDEA"/>
    <w:rsid w:val="147918BA"/>
    <w:rsid w:val="147F0733"/>
    <w:rsid w:val="148BB18D"/>
    <w:rsid w:val="148E60F6"/>
    <w:rsid w:val="148F6010"/>
    <w:rsid w:val="14A16235"/>
    <w:rsid w:val="14ABA9EC"/>
    <w:rsid w:val="14AD2438"/>
    <w:rsid w:val="14AE57A7"/>
    <w:rsid w:val="14B2E6AE"/>
    <w:rsid w:val="14CB7A5F"/>
    <w:rsid w:val="14D0A85D"/>
    <w:rsid w:val="14EDD20F"/>
    <w:rsid w:val="14F3A17B"/>
    <w:rsid w:val="14FF0AF9"/>
    <w:rsid w:val="1500011B"/>
    <w:rsid w:val="1507BC35"/>
    <w:rsid w:val="151AED94"/>
    <w:rsid w:val="152B1317"/>
    <w:rsid w:val="152F84E8"/>
    <w:rsid w:val="1534DACD"/>
    <w:rsid w:val="153E4727"/>
    <w:rsid w:val="153EFA15"/>
    <w:rsid w:val="154186BB"/>
    <w:rsid w:val="15433F55"/>
    <w:rsid w:val="154E2558"/>
    <w:rsid w:val="15551568"/>
    <w:rsid w:val="15558E71"/>
    <w:rsid w:val="15568DEE"/>
    <w:rsid w:val="156C8E7E"/>
    <w:rsid w:val="1581F7D9"/>
    <w:rsid w:val="15834DED"/>
    <w:rsid w:val="159A3363"/>
    <w:rsid w:val="159C5C33"/>
    <w:rsid w:val="15A29407"/>
    <w:rsid w:val="15A517D2"/>
    <w:rsid w:val="15AD75A4"/>
    <w:rsid w:val="15BDF20B"/>
    <w:rsid w:val="15D85842"/>
    <w:rsid w:val="15DF9E90"/>
    <w:rsid w:val="15EDF551"/>
    <w:rsid w:val="15EE1E39"/>
    <w:rsid w:val="15FB3D00"/>
    <w:rsid w:val="1611C1ED"/>
    <w:rsid w:val="16121288"/>
    <w:rsid w:val="161A85CB"/>
    <w:rsid w:val="16257F96"/>
    <w:rsid w:val="16337FA3"/>
    <w:rsid w:val="16399D47"/>
    <w:rsid w:val="16459B63"/>
    <w:rsid w:val="1659C008"/>
    <w:rsid w:val="1666EDAC"/>
    <w:rsid w:val="16693AEE"/>
    <w:rsid w:val="166A1A8E"/>
    <w:rsid w:val="16833822"/>
    <w:rsid w:val="16900A5D"/>
    <w:rsid w:val="16A0A48C"/>
    <w:rsid w:val="16A739E5"/>
    <w:rsid w:val="16B489EA"/>
    <w:rsid w:val="16B9FCA4"/>
    <w:rsid w:val="16C78144"/>
    <w:rsid w:val="16E1BAF0"/>
    <w:rsid w:val="16E356BC"/>
    <w:rsid w:val="16F2F982"/>
    <w:rsid w:val="16F4F9DD"/>
    <w:rsid w:val="16FA94A3"/>
    <w:rsid w:val="1704E9FB"/>
    <w:rsid w:val="170BB7FA"/>
    <w:rsid w:val="170CAB2B"/>
    <w:rsid w:val="170D8386"/>
    <w:rsid w:val="171674A0"/>
    <w:rsid w:val="171C9541"/>
    <w:rsid w:val="17201251"/>
    <w:rsid w:val="1728403E"/>
    <w:rsid w:val="17293B01"/>
    <w:rsid w:val="1731E77D"/>
    <w:rsid w:val="1738EF0D"/>
    <w:rsid w:val="173C8B6C"/>
    <w:rsid w:val="174CEEDF"/>
    <w:rsid w:val="1755EE00"/>
    <w:rsid w:val="175BCEBD"/>
    <w:rsid w:val="176226FE"/>
    <w:rsid w:val="176570B0"/>
    <w:rsid w:val="1766A9DF"/>
    <w:rsid w:val="176B9BD1"/>
    <w:rsid w:val="176BA07B"/>
    <w:rsid w:val="176C8B0B"/>
    <w:rsid w:val="17755BC1"/>
    <w:rsid w:val="177A83C0"/>
    <w:rsid w:val="177F6281"/>
    <w:rsid w:val="1781CF99"/>
    <w:rsid w:val="178B7D9A"/>
    <w:rsid w:val="17986A63"/>
    <w:rsid w:val="17A03253"/>
    <w:rsid w:val="17A2DC97"/>
    <w:rsid w:val="17AF9C54"/>
    <w:rsid w:val="17B0335A"/>
    <w:rsid w:val="17B7F41D"/>
    <w:rsid w:val="17C16B1B"/>
    <w:rsid w:val="17CBF502"/>
    <w:rsid w:val="17CCC561"/>
    <w:rsid w:val="17CF23F4"/>
    <w:rsid w:val="17D14C49"/>
    <w:rsid w:val="17DDD5C9"/>
    <w:rsid w:val="17DE65C2"/>
    <w:rsid w:val="17E62443"/>
    <w:rsid w:val="17F27F82"/>
    <w:rsid w:val="17F90E6B"/>
    <w:rsid w:val="17FAE913"/>
    <w:rsid w:val="180204F4"/>
    <w:rsid w:val="1808542E"/>
    <w:rsid w:val="180B5203"/>
    <w:rsid w:val="180CC5D0"/>
    <w:rsid w:val="1814AB9A"/>
    <w:rsid w:val="18188C2C"/>
    <w:rsid w:val="18251D23"/>
    <w:rsid w:val="1831D840"/>
    <w:rsid w:val="18343DD0"/>
    <w:rsid w:val="1857424E"/>
    <w:rsid w:val="185C5AA5"/>
    <w:rsid w:val="186099B6"/>
    <w:rsid w:val="186568A1"/>
    <w:rsid w:val="1867A8E0"/>
    <w:rsid w:val="1873C732"/>
    <w:rsid w:val="187FE836"/>
    <w:rsid w:val="18836E02"/>
    <w:rsid w:val="188537B8"/>
    <w:rsid w:val="1886A00B"/>
    <w:rsid w:val="188FD16E"/>
    <w:rsid w:val="18901888"/>
    <w:rsid w:val="1892D066"/>
    <w:rsid w:val="1893FAC6"/>
    <w:rsid w:val="1899299E"/>
    <w:rsid w:val="189BDACB"/>
    <w:rsid w:val="18A25564"/>
    <w:rsid w:val="18BC4A36"/>
    <w:rsid w:val="18C38497"/>
    <w:rsid w:val="18C5458B"/>
    <w:rsid w:val="18C94D95"/>
    <w:rsid w:val="18CD7116"/>
    <w:rsid w:val="18CE788F"/>
    <w:rsid w:val="18D1AE0D"/>
    <w:rsid w:val="18D84630"/>
    <w:rsid w:val="18DD9A98"/>
    <w:rsid w:val="18E6956A"/>
    <w:rsid w:val="18EC91A0"/>
    <w:rsid w:val="18ED5402"/>
    <w:rsid w:val="18F06334"/>
    <w:rsid w:val="19164654"/>
    <w:rsid w:val="191F8EB8"/>
    <w:rsid w:val="1926B082"/>
    <w:rsid w:val="1927878A"/>
    <w:rsid w:val="194250C8"/>
    <w:rsid w:val="194A72DA"/>
    <w:rsid w:val="19553091"/>
    <w:rsid w:val="1966E94B"/>
    <w:rsid w:val="197BA6DB"/>
    <w:rsid w:val="197C03BC"/>
    <w:rsid w:val="19860DEC"/>
    <w:rsid w:val="198FB237"/>
    <w:rsid w:val="199BAAF1"/>
    <w:rsid w:val="199E774D"/>
    <w:rsid w:val="19A7EBC8"/>
    <w:rsid w:val="19A98EE0"/>
    <w:rsid w:val="19B00A02"/>
    <w:rsid w:val="19B618DC"/>
    <w:rsid w:val="19CC0BD5"/>
    <w:rsid w:val="19CF012D"/>
    <w:rsid w:val="19D4EA9F"/>
    <w:rsid w:val="19DC7207"/>
    <w:rsid w:val="19E1E6AC"/>
    <w:rsid w:val="19EBC605"/>
    <w:rsid w:val="19F34F7D"/>
    <w:rsid w:val="19F6A1F5"/>
    <w:rsid w:val="1A00C40C"/>
    <w:rsid w:val="1A2A9295"/>
    <w:rsid w:val="1A2C826D"/>
    <w:rsid w:val="1A31DF46"/>
    <w:rsid w:val="1A4AAF52"/>
    <w:rsid w:val="1A4F5F4D"/>
    <w:rsid w:val="1A593335"/>
    <w:rsid w:val="1A6B391D"/>
    <w:rsid w:val="1A6B807D"/>
    <w:rsid w:val="1A6F7D68"/>
    <w:rsid w:val="1A70B5A7"/>
    <w:rsid w:val="1A735326"/>
    <w:rsid w:val="1A7612A9"/>
    <w:rsid w:val="1A763BD9"/>
    <w:rsid w:val="1A7C2C48"/>
    <w:rsid w:val="1A7EBFB7"/>
    <w:rsid w:val="1A8379EA"/>
    <w:rsid w:val="1A85720B"/>
    <w:rsid w:val="1A8586EB"/>
    <w:rsid w:val="1A93F9A2"/>
    <w:rsid w:val="1A96211A"/>
    <w:rsid w:val="1AA83B2A"/>
    <w:rsid w:val="1ABB4203"/>
    <w:rsid w:val="1AC27FB2"/>
    <w:rsid w:val="1AC8202C"/>
    <w:rsid w:val="1ACFAEE7"/>
    <w:rsid w:val="1AD2D1F1"/>
    <w:rsid w:val="1AD75983"/>
    <w:rsid w:val="1AD9679F"/>
    <w:rsid w:val="1AD99E40"/>
    <w:rsid w:val="1AE2931C"/>
    <w:rsid w:val="1AE56274"/>
    <w:rsid w:val="1AF0D03F"/>
    <w:rsid w:val="1B0D6F39"/>
    <w:rsid w:val="1B196178"/>
    <w:rsid w:val="1B2283C8"/>
    <w:rsid w:val="1B270B2A"/>
    <w:rsid w:val="1B2ACF1D"/>
    <w:rsid w:val="1B306FE5"/>
    <w:rsid w:val="1B312BC1"/>
    <w:rsid w:val="1B3B7C3A"/>
    <w:rsid w:val="1B3CACE8"/>
    <w:rsid w:val="1B460176"/>
    <w:rsid w:val="1B4E8776"/>
    <w:rsid w:val="1B510D2E"/>
    <w:rsid w:val="1B5BD93C"/>
    <w:rsid w:val="1B6914FD"/>
    <w:rsid w:val="1B6979F6"/>
    <w:rsid w:val="1B6E4C7D"/>
    <w:rsid w:val="1B73F36B"/>
    <w:rsid w:val="1B76E144"/>
    <w:rsid w:val="1B791808"/>
    <w:rsid w:val="1B7A6195"/>
    <w:rsid w:val="1B7C4DD6"/>
    <w:rsid w:val="1B8239E3"/>
    <w:rsid w:val="1B8454A4"/>
    <w:rsid w:val="1B85F07B"/>
    <w:rsid w:val="1B8FCA7C"/>
    <w:rsid w:val="1B95773E"/>
    <w:rsid w:val="1B9BFE1D"/>
    <w:rsid w:val="1BB4D598"/>
    <w:rsid w:val="1BB89C22"/>
    <w:rsid w:val="1BC358D4"/>
    <w:rsid w:val="1BC3F70F"/>
    <w:rsid w:val="1BE837FC"/>
    <w:rsid w:val="1BED0CD5"/>
    <w:rsid w:val="1BF72D10"/>
    <w:rsid w:val="1BFC4E11"/>
    <w:rsid w:val="1C115441"/>
    <w:rsid w:val="1C12D4D1"/>
    <w:rsid w:val="1C1975F3"/>
    <w:rsid w:val="1C266C95"/>
    <w:rsid w:val="1C29E252"/>
    <w:rsid w:val="1C4002CD"/>
    <w:rsid w:val="1C612167"/>
    <w:rsid w:val="1C63603A"/>
    <w:rsid w:val="1C6CE6CD"/>
    <w:rsid w:val="1C7551AC"/>
    <w:rsid w:val="1C798CE3"/>
    <w:rsid w:val="1C7D8EBA"/>
    <w:rsid w:val="1C7F7934"/>
    <w:rsid w:val="1C8A4E50"/>
    <w:rsid w:val="1C8B6AA8"/>
    <w:rsid w:val="1C8FEA02"/>
    <w:rsid w:val="1C903533"/>
    <w:rsid w:val="1C941606"/>
    <w:rsid w:val="1C986E2F"/>
    <w:rsid w:val="1C9EB0EC"/>
    <w:rsid w:val="1CA0050F"/>
    <w:rsid w:val="1CAF911D"/>
    <w:rsid w:val="1CAFF17F"/>
    <w:rsid w:val="1CBC837C"/>
    <w:rsid w:val="1CBE570F"/>
    <w:rsid w:val="1CC321DB"/>
    <w:rsid w:val="1CC9FFF8"/>
    <w:rsid w:val="1CCDC966"/>
    <w:rsid w:val="1CD43D6D"/>
    <w:rsid w:val="1CD6180F"/>
    <w:rsid w:val="1CE9F2E9"/>
    <w:rsid w:val="1CF30D12"/>
    <w:rsid w:val="1CF52263"/>
    <w:rsid w:val="1CF920DF"/>
    <w:rsid w:val="1CFAFE8D"/>
    <w:rsid w:val="1D170CE4"/>
    <w:rsid w:val="1D19160B"/>
    <w:rsid w:val="1D1C1C06"/>
    <w:rsid w:val="1D1FEA50"/>
    <w:rsid w:val="1D261C82"/>
    <w:rsid w:val="1D408D62"/>
    <w:rsid w:val="1D576938"/>
    <w:rsid w:val="1D616B81"/>
    <w:rsid w:val="1D6564CB"/>
    <w:rsid w:val="1D67C030"/>
    <w:rsid w:val="1D6FF0E5"/>
    <w:rsid w:val="1D7F15DF"/>
    <w:rsid w:val="1D7FA89E"/>
    <w:rsid w:val="1D80A407"/>
    <w:rsid w:val="1D8843C2"/>
    <w:rsid w:val="1D946CB2"/>
    <w:rsid w:val="1D96F5BA"/>
    <w:rsid w:val="1D9C18D3"/>
    <w:rsid w:val="1D9F7132"/>
    <w:rsid w:val="1DAA576E"/>
    <w:rsid w:val="1DB01E17"/>
    <w:rsid w:val="1DB40BEF"/>
    <w:rsid w:val="1DBB15DC"/>
    <w:rsid w:val="1DC0CA04"/>
    <w:rsid w:val="1DC6EAAD"/>
    <w:rsid w:val="1DC8E657"/>
    <w:rsid w:val="1DD4B248"/>
    <w:rsid w:val="1DD5CB9E"/>
    <w:rsid w:val="1DDA4766"/>
    <w:rsid w:val="1DE4DEC0"/>
    <w:rsid w:val="1DF2B26A"/>
    <w:rsid w:val="1DF75AC8"/>
    <w:rsid w:val="1DF83E77"/>
    <w:rsid w:val="1DFB7FBF"/>
    <w:rsid w:val="1DFD4FF9"/>
    <w:rsid w:val="1E0BDAC7"/>
    <w:rsid w:val="1E189ED4"/>
    <w:rsid w:val="1E19A937"/>
    <w:rsid w:val="1E202C79"/>
    <w:rsid w:val="1E28A1B4"/>
    <w:rsid w:val="1E28F5FB"/>
    <w:rsid w:val="1E2ED62B"/>
    <w:rsid w:val="1E31EF05"/>
    <w:rsid w:val="1E3C1645"/>
    <w:rsid w:val="1E5824AE"/>
    <w:rsid w:val="1E737639"/>
    <w:rsid w:val="1E74788E"/>
    <w:rsid w:val="1E9F8306"/>
    <w:rsid w:val="1EA1B5C3"/>
    <w:rsid w:val="1EAAEC28"/>
    <w:rsid w:val="1ECE5193"/>
    <w:rsid w:val="1EF34B88"/>
    <w:rsid w:val="1F005297"/>
    <w:rsid w:val="1F0149F8"/>
    <w:rsid w:val="1F04E72C"/>
    <w:rsid w:val="1F04ED89"/>
    <w:rsid w:val="1F0659D9"/>
    <w:rsid w:val="1F069A4D"/>
    <w:rsid w:val="1F099F5A"/>
    <w:rsid w:val="1F10D17D"/>
    <w:rsid w:val="1F14F03F"/>
    <w:rsid w:val="1F19322C"/>
    <w:rsid w:val="1F1B2B1D"/>
    <w:rsid w:val="1F1B5DEE"/>
    <w:rsid w:val="1F248097"/>
    <w:rsid w:val="1F25EEF4"/>
    <w:rsid w:val="1F344CE6"/>
    <w:rsid w:val="1F3ED452"/>
    <w:rsid w:val="1F524437"/>
    <w:rsid w:val="1F56CDFA"/>
    <w:rsid w:val="1F5D3642"/>
    <w:rsid w:val="1F620A59"/>
    <w:rsid w:val="1F673153"/>
    <w:rsid w:val="1F73BE18"/>
    <w:rsid w:val="1F84FA7F"/>
    <w:rsid w:val="1F8840CF"/>
    <w:rsid w:val="1F8B8EE9"/>
    <w:rsid w:val="1F9B5F47"/>
    <w:rsid w:val="1FA9B9A3"/>
    <w:rsid w:val="1FAF9C0D"/>
    <w:rsid w:val="1FBA46C5"/>
    <w:rsid w:val="1FD2F726"/>
    <w:rsid w:val="1FD5ACEC"/>
    <w:rsid w:val="1FD99E61"/>
    <w:rsid w:val="1FDC0385"/>
    <w:rsid w:val="1FF6FF3D"/>
    <w:rsid w:val="1FFD3B8B"/>
    <w:rsid w:val="2010D336"/>
    <w:rsid w:val="2019D7BD"/>
    <w:rsid w:val="20325520"/>
    <w:rsid w:val="20340559"/>
    <w:rsid w:val="203561C2"/>
    <w:rsid w:val="2036D1AC"/>
    <w:rsid w:val="203CB5DB"/>
    <w:rsid w:val="203D99CD"/>
    <w:rsid w:val="203DDFF0"/>
    <w:rsid w:val="2041CC03"/>
    <w:rsid w:val="20438774"/>
    <w:rsid w:val="204AC12E"/>
    <w:rsid w:val="20552989"/>
    <w:rsid w:val="2056A8D9"/>
    <w:rsid w:val="2057C58A"/>
    <w:rsid w:val="2069761E"/>
    <w:rsid w:val="2069FD30"/>
    <w:rsid w:val="2075C9EA"/>
    <w:rsid w:val="2076FFA1"/>
    <w:rsid w:val="2084C30C"/>
    <w:rsid w:val="2086E5A8"/>
    <w:rsid w:val="2094E4DE"/>
    <w:rsid w:val="20953D2B"/>
    <w:rsid w:val="209EB12B"/>
    <w:rsid w:val="20A6842F"/>
    <w:rsid w:val="20ABA6C2"/>
    <w:rsid w:val="20B1031A"/>
    <w:rsid w:val="20B1C08E"/>
    <w:rsid w:val="20BB4704"/>
    <w:rsid w:val="20BC0683"/>
    <w:rsid w:val="20BD742B"/>
    <w:rsid w:val="20C67207"/>
    <w:rsid w:val="20E25576"/>
    <w:rsid w:val="20E50BC8"/>
    <w:rsid w:val="20E55691"/>
    <w:rsid w:val="20EBACB1"/>
    <w:rsid w:val="20F3D125"/>
    <w:rsid w:val="20F59275"/>
    <w:rsid w:val="20FC2372"/>
    <w:rsid w:val="21008719"/>
    <w:rsid w:val="2123896D"/>
    <w:rsid w:val="212B470E"/>
    <w:rsid w:val="212B6A94"/>
    <w:rsid w:val="21325FE0"/>
    <w:rsid w:val="214026C5"/>
    <w:rsid w:val="2149C658"/>
    <w:rsid w:val="214F5644"/>
    <w:rsid w:val="215B2FBD"/>
    <w:rsid w:val="2163BB31"/>
    <w:rsid w:val="216733B5"/>
    <w:rsid w:val="216D91D3"/>
    <w:rsid w:val="2177D3E6"/>
    <w:rsid w:val="217A30BA"/>
    <w:rsid w:val="219060D5"/>
    <w:rsid w:val="21990BEC"/>
    <w:rsid w:val="21990DC0"/>
    <w:rsid w:val="21A05F73"/>
    <w:rsid w:val="21B52AC1"/>
    <w:rsid w:val="21C343BE"/>
    <w:rsid w:val="21D4B8DE"/>
    <w:rsid w:val="21E2670D"/>
    <w:rsid w:val="21E583E4"/>
    <w:rsid w:val="22147F73"/>
    <w:rsid w:val="2214AAD3"/>
    <w:rsid w:val="221525DB"/>
    <w:rsid w:val="221F774E"/>
    <w:rsid w:val="2227E7FC"/>
    <w:rsid w:val="222A1406"/>
    <w:rsid w:val="222DA777"/>
    <w:rsid w:val="22348211"/>
    <w:rsid w:val="2236B3B4"/>
    <w:rsid w:val="223F218C"/>
    <w:rsid w:val="22484691"/>
    <w:rsid w:val="22585B85"/>
    <w:rsid w:val="2259F9D5"/>
    <w:rsid w:val="22636978"/>
    <w:rsid w:val="226559A9"/>
    <w:rsid w:val="22680212"/>
    <w:rsid w:val="22736B34"/>
    <w:rsid w:val="227BA32E"/>
    <w:rsid w:val="227D4400"/>
    <w:rsid w:val="228765D4"/>
    <w:rsid w:val="22A5AED3"/>
    <w:rsid w:val="22A66CDE"/>
    <w:rsid w:val="22B757B1"/>
    <w:rsid w:val="22B894F4"/>
    <w:rsid w:val="22C6238D"/>
    <w:rsid w:val="22CBFB5D"/>
    <w:rsid w:val="22CC3AB5"/>
    <w:rsid w:val="22D00030"/>
    <w:rsid w:val="22D1A1D4"/>
    <w:rsid w:val="22E43E4D"/>
    <w:rsid w:val="22F71616"/>
    <w:rsid w:val="22FBD667"/>
    <w:rsid w:val="2303A559"/>
    <w:rsid w:val="2322C7EB"/>
    <w:rsid w:val="233382A7"/>
    <w:rsid w:val="233C03C9"/>
    <w:rsid w:val="233D9215"/>
    <w:rsid w:val="23539F9B"/>
    <w:rsid w:val="23557557"/>
    <w:rsid w:val="2376D567"/>
    <w:rsid w:val="2378E77D"/>
    <w:rsid w:val="23819F2D"/>
    <w:rsid w:val="2393FC45"/>
    <w:rsid w:val="239A6218"/>
    <w:rsid w:val="23A3D2E9"/>
    <w:rsid w:val="23AB74E4"/>
    <w:rsid w:val="23AC0A1D"/>
    <w:rsid w:val="23ACEB50"/>
    <w:rsid w:val="23AFF18A"/>
    <w:rsid w:val="23B8E7D0"/>
    <w:rsid w:val="23BB0914"/>
    <w:rsid w:val="23BBFF27"/>
    <w:rsid w:val="23C716A4"/>
    <w:rsid w:val="23D24318"/>
    <w:rsid w:val="23E09FC1"/>
    <w:rsid w:val="23E2349C"/>
    <w:rsid w:val="23E56374"/>
    <w:rsid w:val="23ED3B7A"/>
    <w:rsid w:val="23F586E6"/>
    <w:rsid w:val="23FCE207"/>
    <w:rsid w:val="2407BE09"/>
    <w:rsid w:val="2407DF81"/>
    <w:rsid w:val="240D7716"/>
    <w:rsid w:val="24111722"/>
    <w:rsid w:val="241740AC"/>
    <w:rsid w:val="242546EF"/>
    <w:rsid w:val="24352F59"/>
    <w:rsid w:val="243951B3"/>
    <w:rsid w:val="245541F1"/>
    <w:rsid w:val="246ED678"/>
    <w:rsid w:val="246FFADD"/>
    <w:rsid w:val="2470FC1E"/>
    <w:rsid w:val="2472A6C8"/>
    <w:rsid w:val="2477B08E"/>
    <w:rsid w:val="247A3F9A"/>
    <w:rsid w:val="24862A48"/>
    <w:rsid w:val="248DE8B4"/>
    <w:rsid w:val="24A73D1C"/>
    <w:rsid w:val="24B8A899"/>
    <w:rsid w:val="24BF5E91"/>
    <w:rsid w:val="24C18A18"/>
    <w:rsid w:val="24D1EDAE"/>
    <w:rsid w:val="24DCBC75"/>
    <w:rsid w:val="24E91735"/>
    <w:rsid w:val="24F323C7"/>
    <w:rsid w:val="250540CB"/>
    <w:rsid w:val="2506BD2E"/>
    <w:rsid w:val="2509B9F7"/>
    <w:rsid w:val="250C765C"/>
    <w:rsid w:val="25108AF2"/>
    <w:rsid w:val="25140CFE"/>
    <w:rsid w:val="251A6BAE"/>
    <w:rsid w:val="252FA84F"/>
    <w:rsid w:val="25359C9C"/>
    <w:rsid w:val="253D8266"/>
    <w:rsid w:val="25551DED"/>
    <w:rsid w:val="2563FAE4"/>
    <w:rsid w:val="25682816"/>
    <w:rsid w:val="256E5476"/>
    <w:rsid w:val="25741059"/>
    <w:rsid w:val="25768BFB"/>
    <w:rsid w:val="2576C24E"/>
    <w:rsid w:val="2580005A"/>
    <w:rsid w:val="25857786"/>
    <w:rsid w:val="258C28C9"/>
    <w:rsid w:val="2595F7C7"/>
    <w:rsid w:val="259AD2B7"/>
    <w:rsid w:val="25BA7126"/>
    <w:rsid w:val="25BBE352"/>
    <w:rsid w:val="25C7125E"/>
    <w:rsid w:val="25CF7F93"/>
    <w:rsid w:val="25CFA7EB"/>
    <w:rsid w:val="25D5EF55"/>
    <w:rsid w:val="25D6D05A"/>
    <w:rsid w:val="25D7B1E4"/>
    <w:rsid w:val="25DA8371"/>
    <w:rsid w:val="25DCFE7F"/>
    <w:rsid w:val="25DFFA95"/>
    <w:rsid w:val="25E693AF"/>
    <w:rsid w:val="25E72FF8"/>
    <w:rsid w:val="25E8FB0C"/>
    <w:rsid w:val="25E92B2F"/>
    <w:rsid w:val="25E9A2D5"/>
    <w:rsid w:val="25EC2E5C"/>
    <w:rsid w:val="25EDF8F5"/>
    <w:rsid w:val="25F1AD7F"/>
    <w:rsid w:val="25F623F7"/>
    <w:rsid w:val="25F646FF"/>
    <w:rsid w:val="260547BA"/>
    <w:rsid w:val="2612BC9F"/>
    <w:rsid w:val="2613EF17"/>
    <w:rsid w:val="2621DDE3"/>
    <w:rsid w:val="2624F184"/>
    <w:rsid w:val="26256380"/>
    <w:rsid w:val="262BE884"/>
    <w:rsid w:val="263494ED"/>
    <w:rsid w:val="263B3B63"/>
    <w:rsid w:val="26458533"/>
    <w:rsid w:val="264A69F3"/>
    <w:rsid w:val="2652E638"/>
    <w:rsid w:val="2656CBBB"/>
    <w:rsid w:val="2656F4B6"/>
    <w:rsid w:val="266A1979"/>
    <w:rsid w:val="2670DF73"/>
    <w:rsid w:val="26821DAC"/>
    <w:rsid w:val="26839409"/>
    <w:rsid w:val="26843BF5"/>
    <w:rsid w:val="2685DCF4"/>
    <w:rsid w:val="26861659"/>
    <w:rsid w:val="26A47654"/>
    <w:rsid w:val="26A4895A"/>
    <w:rsid w:val="26A49A29"/>
    <w:rsid w:val="26A90985"/>
    <w:rsid w:val="26B5A391"/>
    <w:rsid w:val="26B9D837"/>
    <w:rsid w:val="26C06850"/>
    <w:rsid w:val="26C9E682"/>
    <w:rsid w:val="26CB649D"/>
    <w:rsid w:val="26CB9D07"/>
    <w:rsid w:val="26CBAA86"/>
    <w:rsid w:val="26DB08FF"/>
    <w:rsid w:val="26DB0F04"/>
    <w:rsid w:val="26E04E6B"/>
    <w:rsid w:val="26E1CB99"/>
    <w:rsid w:val="26E1FDF9"/>
    <w:rsid w:val="26F410F0"/>
    <w:rsid w:val="26F8621F"/>
    <w:rsid w:val="270660A9"/>
    <w:rsid w:val="270741FD"/>
    <w:rsid w:val="270F58AC"/>
    <w:rsid w:val="2711777B"/>
    <w:rsid w:val="271EAF43"/>
    <w:rsid w:val="2731102C"/>
    <w:rsid w:val="2731BB8C"/>
    <w:rsid w:val="27360854"/>
    <w:rsid w:val="273B4C2A"/>
    <w:rsid w:val="274456CC"/>
    <w:rsid w:val="27471953"/>
    <w:rsid w:val="274B4DF9"/>
    <w:rsid w:val="274D016E"/>
    <w:rsid w:val="27694080"/>
    <w:rsid w:val="278ED3BF"/>
    <w:rsid w:val="279493F1"/>
    <w:rsid w:val="2795564C"/>
    <w:rsid w:val="27994F77"/>
    <w:rsid w:val="27CDDF08"/>
    <w:rsid w:val="27D4F6FA"/>
    <w:rsid w:val="27DC1EC4"/>
    <w:rsid w:val="27DF733B"/>
    <w:rsid w:val="27E2E8F2"/>
    <w:rsid w:val="27E3D2E5"/>
    <w:rsid w:val="27E4C606"/>
    <w:rsid w:val="27E63ED1"/>
    <w:rsid w:val="27F4BAA6"/>
    <w:rsid w:val="27FA5DE6"/>
    <w:rsid w:val="27FAC055"/>
    <w:rsid w:val="27FBB627"/>
    <w:rsid w:val="27FD0407"/>
    <w:rsid w:val="28058717"/>
    <w:rsid w:val="280984F9"/>
    <w:rsid w:val="281A5DDB"/>
    <w:rsid w:val="28206F29"/>
    <w:rsid w:val="282801C4"/>
    <w:rsid w:val="2828E67A"/>
    <w:rsid w:val="282BC5EA"/>
    <w:rsid w:val="282C315C"/>
    <w:rsid w:val="282CD848"/>
    <w:rsid w:val="283F5354"/>
    <w:rsid w:val="284820EA"/>
    <w:rsid w:val="284CCF85"/>
    <w:rsid w:val="285D1354"/>
    <w:rsid w:val="285D3191"/>
    <w:rsid w:val="2860D3CB"/>
    <w:rsid w:val="286158C8"/>
    <w:rsid w:val="2863107B"/>
    <w:rsid w:val="287559D3"/>
    <w:rsid w:val="287569DC"/>
    <w:rsid w:val="28846EF6"/>
    <w:rsid w:val="288A7F02"/>
    <w:rsid w:val="2890271D"/>
    <w:rsid w:val="2899A2B5"/>
    <w:rsid w:val="28A53B81"/>
    <w:rsid w:val="28A9D275"/>
    <w:rsid w:val="28C8CB46"/>
    <w:rsid w:val="28CD9889"/>
    <w:rsid w:val="28D4664B"/>
    <w:rsid w:val="28E03D4A"/>
    <w:rsid w:val="28E31CB2"/>
    <w:rsid w:val="28E63DBB"/>
    <w:rsid w:val="28EA7859"/>
    <w:rsid w:val="28EAF77D"/>
    <w:rsid w:val="28F3E98C"/>
    <w:rsid w:val="28FE1BA8"/>
    <w:rsid w:val="290EE2B8"/>
    <w:rsid w:val="293ABFB7"/>
    <w:rsid w:val="293CAC4E"/>
    <w:rsid w:val="2940E994"/>
    <w:rsid w:val="29520F58"/>
    <w:rsid w:val="2957B37E"/>
    <w:rsid w:val="2958343C"/>
    <w:rsid w:val="295C29D8"/>
    <w:rsid w:val="29685D48"/>
    <w:rsid w:val="296AFA8B"/>
    <w:rsid w:val="2970C75B"/>
    <w:rsid w:val="29742C62"/>
    <w:rsid w:val="29788009"/>
    <w:rsid w:val="29834777"/>
    <w:rsid w:val="299CAA6D"/>
    <w:rsid w:val="29A286AC"/>
    <w:rsid w:val="29A5555A"/>
    <w:rsid w:val="29A71BCF"/>
    <w:rsid w:val="29BBD66E"/>
    <w:rsid w:val="29BCF4B8"/>
    <w:rsid w:val="29C11C5B"/>
    <w:rsid w:val="29C694EA"/>
    <w:rsid w:val="29D8468D"/>
    <w:rsid w:val="29DC103D"/>
    <w:rsid w:val="29DE8C3D"/>
    <w:rsid w:val="29E106BD"/>
    <w:rsid w:val="29F932FB"/>
    <w:rsid w:val="29FB918E"/>
    <w:rsid w:val="29FE33B3"/>
    <w:rsid w:val="2A0637C5"/>
    <w:rsid w:val="2A0A4B50"/>
    <w:rsid w:val="2A10F997"/>
    <w:rsid w:val="2A1123FF"/>
    <w:rsid w:val="2A146F38"/>
    <w:rsid w:val="2A1C1D76"/>
    <w:rsid w:val="2A2156CA"/>
    <w:rsid w:val="2A22ECE6"/>
    <w:rsid w:val="2A241147"/>
    <w:rsid w:val="2A26307D"/>
    <w:rsid w:val="2A384982"/>
    <w:rsid w:val="2A3C2EB8"/>
    <w:rsid w:val="2A49930C"/>
    <w:rsid w:val="2A4E04AE"/>
    <w:rsid w:val="2A521E80"/>
    <w:rsid w:val="2A5749D2"/>
    <w:rsid w:val="2A6A35C8"/>
    <w:rsid w:val="2A7900F0"/>
    <w:rsid w:val="2A7A2708"/>
    <w:rsid w:val="2A818B0E"/>
    <w:rsid w:val="2A891D1D"/>
    <w:rsid w:val="2A8EA11F"/>
    <w:rsid w:val="2A97AFC5"/>
    <w:rsid w:val="2A97D72A"/>
    <w:rsid w:val="2A981EE0"/>
    <w:rsid w:val="2A9DBD0C"/>
    <w:rsid w:val="2AABE3D4"/>
    <w:rsid w:val="2ABA4F14"/>
    <w:rsid w:val="2AC2DC90"/>
    <w:rsid w:val="2ACED616"/>
    <w:rsid w:val="2AD361EA"/>
    <w:rsid w:val="2AE127F1"/>
    <w:rsid w:val="2AEAE1E4"/>
    <w:rsid w:val="2AED6180"/>
    <w:rsid w:val="2AFC02F3"/>
    <w:rsid w:val="2B0724BC"/>
    <w:rsid w:val="2B0B8D93"/>
    <w:rsid w:val="2B0C075D"/>
    <w:rsid w:val="2B0C97BC"/>
    <w:rsid w:val="2B121669"/>
    <w:rsid w:val="2B1788E0"/>
    <w:rsid w:val="2B1BD758"/>
    <w:rsid w:val="2B1D8B8B"/>
    <w:rsid w:val="2B1EB62C"/>
    <w:rsid w:val="2B2081CD"/>
    <w:rsid w:val="2B3082F8"/>
    <w:rsid w:val="2B359861"/>
    <w:rsid w:val="2B38A427"/>
    <w:rsid w:val="2B39B1E4"/>
    <w:rsid w:val="2B39DF97"/>
    <w:rsid w:val="2B45B48C"/>
    <w:rsid w:val="2B599728"/>
    <w:rsid w:val="2B62654B"/>
    <w:rsid w:val="2B67EBF1"/>
    <w:rsid w:val="2B68DD31"/>
    <w:rsid w:val="2B79FAC1"/>
    <w:rsid w:val="2B8B1D98"/>
    <w:rsid w:val="2B974DDC"/>
    <w:rsid w:val="2B99887C"/>
    <w:rsid w:val="2BA15ADE"/>
    <w:rsid w:val="2BA98AD7"/>
    <w:rsid w:val="2BACF460"/>
    <w:rsid w:val="2BB720F4"/>
    <w:rsid w:val="2BC4F0E9"/>
    <w:rsid w:val="2BCB7072"/>
    <w:rsid w:val="2BD5D603"/>
    <w:rsid w:val="2BE31325"/>
    <w:rsid w:val="2BE434ED"/>
    <w:rsid w:val="2BF9E152"/>
    <w:rsid w:val="2BFA42A5"/>
    <w:rsid w:val="2C134C4A"/>
    <w:rsid w:val="2C17CBC9"/>
    <w:rsid w:val="2C2041C7"/>
    <w:rsid w:val="2C2539F3"/>
    <w:rsid w:val="2C259F65"/>
    <w:rsid w:val="2C25D729"/>
    <w:rsid w:val="2C2A0325"/>
    <w:rsid w:val="2C2B060E"/>
    <w:rsid w:val="2C5F0ADD"/>
    <w:rsid w:val="2C6A375B"/>
    <w:rsid w:val="2C70284A"/>
    <w:rsid w:val="2C7C5BAE"/>
    <w:rsid w:val="2C81A3C5"/>
    <w:rsid w:val="2C911834"/>
    <w:rsid w:val="2C9AFDF8"/>
    <w:rsid w:val="2CA4B355"/>
    <w:rsid w:val="2CAB6BC2"/>
    <w:rsid w:val="2CAEA147"/>
    <w:rsid w:val="2CAFBC24"/>
    <w:rsid w:val="2CB45B3F"/>
    <w:rsid w:val="2CB83D1F"/>
    <w:rsid w:val="2CC2AF45"/>
    <w:rsid w:val="2CC5EB23"/>
    <w:rsid w:val="2CD12BC4"/>
    <w:rsid w:val="2CD52A51"/>
    <w:rsid w:val="2CDFF4E7"/>
    <w:rsid w:val="2CE3B764"/>
    <w:rsid w:val="2CE9FB95"/>
    <w:rsid w:val="2CECF00C"/>
    <w:rsid w:val="2CF20531"/>
    <w:rsid w:val="2CF571FA"/>
    <w:rsid w:val="2CF6EF19"/>
    <w:rsid w:val="2CFDD853"/>
    <w:rsid w:val="2D13D618"/>
    <w:rsid w:val="2D186F9B"/>
    <w:rsid w:val="2D1967A4"/>
    <w:rsid w:val="2D239254"/>
    <w:rsid w:val="2D23ABFA"/>
    <w:rsid w:val="2D256125"/>
    <w:rsid w:val="2D306908"/>
    <w:rsid w:val="2D34C9EB"/>
    <w:rsid w:val="2D401709"/>
    <w:rsid w:val="2D4DF248"/>
    <w:rsid w:val="2D50A97C"/>
    <w:rsid w:val="2D74442F"/>
    <w:rsid w:val="2D74FA55"/>
    <w:rsid w:val="2D958E84"/>
    <w:rsid w:val="2DA01DA7"/>
    <w:rsid w:val="2DA186D9"/>
    <w:rsid w:val="2DAF059B"/>
    <w:rsid w:val="2DB2677D"/>
    <w:rsid w:val="2DB9608D"/>
    <w:rsid w:val="2DBEDCC3"/>
    <w:rsid w:val="2DC71E42"/>
    <w:rsid w:val="2DD058F9"/>
    <w:rsid w:val="2DD21BDE"/>
    <w:rsid w:val="2DD5C818"/>
    <w:rsid w:val="2DD6834B"/>
    <w:rsid w:val="2DE3559F"/>
    <w:rsid w:val="2DE732A9"/>
    <w:rsid w:val="2DEEC0D5"/>
    <w:rsid w:val="2DF5207D"/>
    <w:rsid w:val="2E0254CD"/>
    <w:rsid w:val="2E07A8E0"/>
    <w:rsid w:val="2E09E8A9"/>
    <w:rsid w:val="2E14039B"/>
    <w:rsid w:val="2E1BD9CE"/>
    <w:rsid w:val="2E36D7F8"/>
    <w:rsid w:val="2E4474F3"/>
    <w:rsid w:val="2E4C7AE6"/>
    <w:rsid w:val="2E53FD87"/>
    <w:rsid w:val="2E62CFBC"/>
    <w:rsid w:val="2E73139E"/>
    <w:rsid w:val="2E739F2B"/>
    <w:rsid w:val="2E758FEA"/>
    <w:rsid w:val="2E7AA0DE"/>
    <w:rsid w:val="2E8387EE"/>
    <w:rsid w:val="2E8485BB"/>
    <w:rsid w:val="2E87058D"/>
    <w:rsid w:val="2E89A620"/>
    <w:rsid w:val="2E94F68F"/>
    <w:rsid w:val="2E984E91"/>
    <w:rsid w:val="2EA83AE9"/>
    <w:rsid w:val="2EBA409F"/>
    <w:rsid w:val="2EBB03A5"/>
    <w:rsid w:val="2EC543B5"/>
    <w:rsid w:val="2ECF639C"/>
    <w:rsid w:val="2ED355E6"/>
    <w:rsid w:val="2ED4FD36"/>
    <w:rsid w:val="2ED9ED7E"/>
    <w:rsid w:val="2EE3F985"/>
    <w:rsid w:val="2EE556A0"/>
    <w:rsid w:val="2EED4E51"/>
    <w:rsid w:val="2EF4784F"/>
    <w:rsid w:val="2EF6C3B9"/>
    <w:rsid w:val="2F021F95"/>
    <w:rsid w:val="2F028537"/>
    <w:rsid w:val="2F06EB00"/>
    <w:rsid w:val="2F0F58FA"/>
    <w:rsid w:val="2F196014"/>
    <w:rsid w:val="2F204E13"/>
    <w:rsid w:val="2F2A8060"/>
    <w:rsid w:val="2F2DF54A"/>
    <w:rsid w:val="2F3BC93D"/>
    <w:rsid w:val="2F3D26C0"/>
    <w:rsid w:val="2F3E2CD4"/>
    <w:rsid w:val="2F40C451"/>
    <w:rsid w:val="2F411012"/>
    <w:rsid w:val="2F4726C1"/>
    <w:rsid w:val="2F4A3ACF"/>
    <w:rsid w:val="2F4CB414"/>
    <w:rsid w:val="2F50A141"/>
    <w:rsid w:val="2F5A0D98"/>
    <w:rsid w:val="2F5F9935"/>
    <w:rsid w:val="2F6045A2"/>
    <w:rsid w:val="2F643AF0"/>
    <w:rsid w:val="2F6971ED"/>
    <w:rsid w:val="2F7C881E"/>
    <w:rsid w:val="2F8245BD"/>
    <w:rsid w:val="2F8CFD3B"/>
    <w:rsid w:val="2F94B2BC"/>
    <w:rsid w:val="2F96AB9F"/>
    <w:rsid w:val="2FA5AC6D"/>
    <w:rsid w:val="2FC0B454"/>
    <w:rsid w:val="2FC0F87B"/>
    <w:rsid w:val="2FCDD063"/>
    <w:rsid w:val="2FD5C9BF"/>
    <w:rsid w:val="2FD8D09F"/>
    <w:rsid w:val="2FDF4448"/>
    <w:rsid w:val="2FECB60E"/>
    <w:rsid w:val="2FEF4230"/>
    <w:rsid w:val="2FEFAA84"/>
    <w:rsid w:val="2FFC10E8"/>
    <w:rsid w:val="3000ED11"/>
    <w:rsid w:val="30080E33"/>
    <w:rsid w:val="300A81F6"/>
    <w:rsid w:val="3015BE55"/>
    <w:rsid w:val="301D8ABD"/>
    <w:rsid w:val="301E402C"/>
    <w:rsid w:val="302171F2"/>
    <w:rsid w:val="30221461"/>
    <w:rsid w:val="302312E6"/>
    <w:rsid w:val="30266C51"/>
    <w:rsid w:val="3026C73E"/>
    <w:rsid w:val="302C74DC"/>
    <w:rsid w:val="30404D84"/>
    <w:rsid w:val="3040EC82"/>
    <w:rsid w:val="30418F65"/>
    <w:rsid w:val="3043FDBC"/>
    <w:rsid w:val="304B3DAE"/>
    <w:rsid w:val="304FF717"/>
    <w:rsid w:val="30523B6C"/>
    <w:rsid w:val="305706D7"/>
    <w:rsid w:val="30573BD4"/>
    <w:rsid w:val="305A4735"/>
    <w:rsid w:val="3070398C"/>
    <w:rsid w:val="30788119"/>
    <w:rsid w:val="3082C5A3"/>
    <w:rsid w:val="3083309A"/>
    <w:rsid w:val="3085EA32"/>
    <w:rsid w:val="30996F98"/>
    <w:rsid w:val="309FDF04"/>
    <w:rsid w:val="30A00AB8"/>
    <w:rsid w:val="30A29F70"/>
    <w:rsid w:val="30B3B367"/>
    <w:rsid w:val="30BC31F5"/>
    <w:rsid w:val="30DBCED0"/>
    <w:rsid w:val="30DBF679"/>
    <w:rsid w:val="30E1C643"/>
    <w:rsid w:val="30E521D1"/>
    <w:rsid w:val="30E54ED4"/>
    <w:rsid w:val="30ED3E49"/>
    <w:rsid w:val="30EE2E97"/>
    <w:rsid w:val="30F72D8C"/>
    <w:rsid w:val="3109BE01"/>
    <w:rsid w:val="31192888"/>
    <w:rsid w:val="311A9B35"/>
    <w:rsid w:val="3126E5D7"/>
    <w:rsid w:val="31319E87"/>
    <w:rsid w:val="3136AE74"/>
    <w:rsid w:val="3144BCDA"/>
    <w:rsid w:val="31453A24"/>
    <w:rsid w:val="31515AE2"/>
    <w:rsid w:val="315514E8"/>
    <w:rsid w:val="3157F218"/>
    <w:rsid w:val="316E7807"/>
    <w:rsid w:val="317DDDC4"/>
    <w:rsid w:val="31895465"/>
    <w:rsid w:val="318A3113"/>
    <w:rsid w:val="31959A35"/>
    <w:rsid w:val="319698DD"/>
    <w:rsid w:val="31979534"/>
    <w:rsid w:val="319F1D00"/>
    <w:rsid w:val="31A03303"/>
    <w:rsid w:val="31B071AD"/>
    <w:rsid w:val="31B4393D"/>
    <w:rsid w:val="31B50275"/>
    <w:rsid w:val="31CB93C4"/>
    <w:rsid w:val="31CFDD35"/>
    <w:rsid w:val="31D4225C"/>
    <w:rsid w:val="31D90E79"/>
    <w:rsid w:val="31DE1388"/>
    <w:rsid w:val="31E6EB25"/>
    <w:rsid w:val="31E977EB"/>
    <w:rsid w:val="31F49792"/>
    <w:rsid w:val="32131606"/>
    <w:rsid w:val="322F3B64"/>
    <w:rsid w:val="32304D9D"/>
    <w:rsid w:val="3232D6AC"/>
    <w:rsid w:val="3232E31C"/>
    <w:rsid w:val="323A4D1D"/>
    <w:rsid w:val="323D53E8"/>
    <w:rsid w:val="3240E394"/>
    <w:rsid w:val="324AFBA0"/>
    <w:rsid w:val="3251E601"/>
    <w:rsid w:val="32564D4B"/>
    <w:rsid w:val="327FD469"/>
    <w:rsid w:val="32829BE9"/>
    <w:rsid w:val="3289B27A"/>
    <w:rsid w:val="328C8419"/>
    <w:rsid w:val="3299B304"/>
    <w:rsid w:val="32A97756"/>
    <w:rsid w:val="32AA25A8"/>
    <w:rsid w:val="32ADD5AC"/>
    <w:rsid w:val="32B42ABF"/>
    <w:rsid w:val="32B59A8C"/>
    <w:rsid w:val="32B634AB"/>
    <w:rsid w:val="32B7D18B"/>
    <w:rsid w:val="32B94F07"/>
    <w:rsid w:val="32C814F9"/>
    <w:rsid w:val="32C88B5B"/>
    <w:rsid w:val="32CB8E69"/>
    <w:rsid w:val="32CE4C61"/>
    <w:rsid w:val="32CF6A0C"/>
    <w:rsid w:val="32D1E691"/>
    <w:rsid w:val="32D6ED33"/>
    <w:rsid w:val="32DDFB57"/>
    <w:rsid w:val="32DEC156"/>
    <w:rsid w:val="32E7C30D"/>
    <w:rsid w:val="32ED6DAB"/>
    <w:rsid w:val="32F10407"/>
    <w:rsid w:val="32F2FF6C"/>
    <w:rsid w:val="32F422C8"/>
    <w:rsid w:val="32FAE166"/>
    <w:rsid w:val="32FD0947"/>
    <w:rsid w:val="3307725D"/>
    <w:rsid w:val="330B67D8"/>
    <w:rsid w:val="330F6A7B"/>
    <w:rsid w:val="331A8598"/>
    <w:rsid w:val="331B70D5"/>
    <w:rsid w:val="331CA4E5"/>
    <w:rsid w:val="333D5009"/>
    <w:rsid w:val="33434562"/>
    <w:rsid w:val="334854A7"/>
    <w:rsid w:val="33491932"/>
    <w:rsid w:val="33497D82"/>
    <w:rsid w:val="334BF7FB"/>
    <w:rsid w:val="33548039"/>
    <w:rsid w:val="33558F5F"/>
    <w:rsid w:val="335C8517"/>
    <w:rsid w:val="336405C3"/>
    <w:rsid w:val="33661148"/>
    <w:rsid w:val="33690251"/>
    <w:rsid w:val="336D49A1"/>
    <w:rsid w:val="336DBB9D"/>
    <w:rsid w:val="33763298"/>
    <w:rsid w:val="337FA0E4"/>
    <w:rsid w:val="33879B5B"/>
    <w:rsid w:val="338F45FC"/>
    <w:rsid w:val="3392D3D8"/>
    <w:rsid w:val="339549E3"/>
    <w:rsid w:val="33B13FDF"/>
    <w:rsid w:val="33B20D95"/>
    <w:rsid w:val="33BE0191"/>
    <w:rsid w:val="33BEEEA1"/>
    <w:rsid w:val="33CE08D4"/>
    <w:rsid w:val="33CE6E76"/>
    <w:rsid w:val="33DB86FD"/>
    <w:rsid w:val="33ECCF0C"/>
    <w:rsid w:val="33F2F02F"/>
    <w:rsid w:val="3405E908"/>
    <w:rsid w:val="340D7F3E"/>
    <w:rsid w:val="340EDACE"/>
    <w:rsid w:val="3419210C"/>
    <w:rsid w:val="34282296"/>
    <w:rsid w:val="3435FC35"/>
    <w:rsid w:val="3439D91A"/>
    <w:rsid w:val="3441D6CC"/>
    <w:rsid w:val="3442355B"/>
    <w:rsid w:val="3442F29D"/>
    <w:rsid w:val="3451A47F"/>
    <w:rsid w:val="345DE094"/>
    <w:rsid w:val="345DFCB5"/>
    <w:rsid w:val="3471777D"/>
    <w:rsid w:val="347F454B"/>
    <w:rsid w:val="3485F714"/>
    <w:rsid w:val="34861C66"/>
    <w:rsid w:val="3487AC90"/>
    <w:rsid w:val="348C4657"/>
    <w:rsid w:val="3491911F"/>
    <w:rsid w:val="349EEE15"/>
    <w:rsid w:val="34A940F0"/>
    <w:rsid w:val="34B40B10"/>
    <w:rsid w:val="34B6547D"/>
    <w:rsid w:val="34BF9D32"/>
    <w:rsid w:val="34C1A4F9"/>
    <w:rsid w:val="34C34275"/>
    <w:rsid w:val="34D02BF0"/>
    <w:rsid w:val="34D17307"/>
    <w:rsid w:val="34DE550E"/>
    <w:rsid w:val="34E80801"/>
    <w:rsid w:val="35005E15"/>
    <w:rsid w:val="350165E1"/>
    <w:rsid w:val="350368B7"/>
    <w:rsid w:val="3504ADFF"/>
    <w:rsid w:val="3505BED7"/>
    <w:rsid w:val="35072885"/>
    <w:rsid w:val="351726ED"/>
    <w:rsid w:val="35176079"/>
    <w:rsid w:val="351B94F5"/>
    <w:rsid w:val="351C3047"/>
    <w:rsid w:val="3527560E"/>
    <w:rsid w:val="35299CAC"/>
    <w:rsid w:val="352C2B02"/>
    <w:rsid w:val="352F6643"/>
    <w:rsid w:val="352FD33A"/>
    <w:rsid w:val="354AE635"/>
    <w:rsid w:val="354AEF5C"/>
    <w:rsid w:val="354E26D3"/>
    <w:rsid w:val="35568037"/>
    <w:rsid w:val="355F27C8"/>
    <w:rsid w:val="3565B341"/>
    <w:rsid w:val="35666A73"/>
    <w:rsid w:val="356A12C7"/>
    <w:rsid w:val="356F6BB4"/>
    <w:rsid w:val="35734A97"/>
    <w:rsid w:val="359544A3"/>
    <w:rsid w:val="35A7DFB8"/>
    <w:rsid w:val="35B81445"/>
    <w:rsid w:val="35C7B4EE"/>
    <w:rsid w:val="35CB4FC6"/>
    <w:rsid w:val="35D44782"/>
    <w:rsid w:val="35D59A31"/>
    <w:rsid w:val="35DA14A5"/>
    <w:rsid w:val="35DB9512"/>
    <w:rsid w:val="35EBA717"/>
    <w:rsid w:val="35EDD987"/>
    <w:rsid w:val="35FB8889"/>
    <w:rsid w:val="35FD3E05"/>
    <w:rsid w:val="35FEBBFE"/>
    <w:rsid w:val="3615CEB4"/>
    <w:rsid w:val="3616105F"/>
    <w:rsid w:val="361BD59F"/>
    <w:rsid w:val="362395A7"/>
    <w:rsid w:val="36274A15"/>
    <w:rsid w:val="362B27D8"/>
    <w:rsid w:val="362BB0EA"/>
    <w:rsid w:val="3634A928"/>
    <w:rsid w:val="363692F3"/>
    <w:rsid w:val="363C36AF"/>
    <w:rsid w:val="363C4E5C"/>
    <w:rsid w:val="363E99B6"/>
    <w:rsid w:val="3641E9DD"/>
    <w:rsid w:val="366652FC"/>
    <w:rsid w:val="366A0EE8"/>
    <w:rsid w:val="366B3DAB"/>
    <w:rsid w:val="36751E8C"/>
    <w:rsid w:val="367C1408"/>
    <w:rsid w:val="3683D862"/>
    <w:rsid w:val="368E8FA2"/>
    <w:rsid w:val="36A2F8E6"/>
    <w:rsid w:val="36A4C4E7"/>
    <w:rsid w:val="36AB136A"/>
    <w:rsid w:val="36D32F5E"/>
    <w:rsid w:val="36E87BFA"/>
    <w:rsid w:val="36F6BFB3"/>
    <w:rsid w:val="36F8F4A1"/>
    <w:rsid w:val="36FAF829"/>
    <w:rsid w:val="37024DCB"/>
    <w:rsid w:val="370A0A4C"/>
    <w:rsid w:val="3714D91C"/>
    <w:rsid w:val="37197174"/>
    <w:rsid w:val="371D0B8B"/>
    <w:rsid w:val="372203B9"/>
    <w:rsid w:val="37295EDA"/>
    <w:rsid w:val="372A11CF"/>
    <w:rsid w:val="372C3B03"/>
    <w:rsid w:val="372E30CB"/>
    <w:rsid w:val="37348251"/>
    <w:rsid w:val="373504F8"/>
    <w:rsid w:val="374D14D4"/>
    <w:rsid w:val="37591CBB"/>
    <w:rsid w:val="375D701B"/>
    <w:rsid w:val="375FBB1F"/>
    <w:rsid w:val="3764D3BF"/>
    <w:rsid w:val="3769BD2F"/>
    <w:rsid w:val="376A3517"/>
    <w:rsid w:val="376D545C"/>
    <w:rsid w:val="376E55C9"/>
    <w:rsid w:val="37761256"/>
    <w:rsid w:val="3776E4AD"/>
    <w:rsid w:val="37776573"/>
    <w:rsid w:val="377A6DD5"/>
    <w:rsid w:val="377EC144"/>
    <w:rsid w:val="377EF415"/>
    <w:rsid w:val="3784DE7E"/>
    <w:rsid w:val="3785B871"/>
    <w:rsid w:val="37868207"/>
    <w:rsid w:val="379ACFAF"/>
    <w:rsid w:val="37A0668F"/>
    <w:rsid w:val="37A9AB0A"/>
    <w:rsid w:val="37AD0919"/>
    <w:rsid w:val="37B2837E"/>
    <w:rsid w:val="37C84048"/>
    <w:rsid w:val="37D752B4"/>
    <w:rsid w:val="37DC6A7A"/>
    <w:rsid w:val="37E305E5"/>
    <w:rsid w:val="37E39237"/>
    <w:rsid w:val="37E5C66D"/>
    <w:rsid w:val="37EBE62D"/>
    <w:rsid w:val="37F3783C"/>
    <w:rsid w:val="37F3CF51"/>
    <w:rsid w:val="38081FA7"/>
    <w:rsid w:val="380ECF27"/>
    <w:rsid w:val="383222F8"/>
    <w:rsid w:val="3837EEE7"/>
    <w:rsid w:val="383C0895"/>
    <w:rsid w:val="383DFA1B"/>
    <w:rsid w:val="3842E440"/>
    <w:rsid w:val="384E7620"/>
    <w:rsid w:val="385069FE"/>
    <w:rsid w:val="3862F88B"/>
    <w:rsid w:val="386D7821"/>
    <w:rsid w:val="387D291E"/>
    <w:rsid w:val="388A5310"/>
    <w:rsid w:val="388D7700"/>
    <w:rsid w:val="38925FC4"/>
    <w:rsid w:val="38A3452C"/>
    <w:rsid w:val="38A54A4B"/>
    <w:rsid w:val="38A8A3F5"/>
    <w:rsid w:val="38AF1C46"/>
    <w:rsid w:val="38BDD3F7"/>
    <w:rsid w:val="38C0F569"/>
    <w:rsid w:val="38C5C39B"/>
    <w:rsid w:val="38DFA5F9"/>
    <w:rsid w:val="38ED4AD9"/>
    <w:rsid w:val="38F1AD45"/>
    <w:rsid w:val="38F4AA0E"/>
    <w:rsid w:val="38FBDA9D"/>
    <w:rsid w:val="39098916"/>
    <w:rsid w:val="39100812"/>
    <w:rsid w:val="39143731"/>
    <w:rsid w:val="39197F83"/>
    <w:rsid w:val="3920D956"/>
    <w:rsid w:val="3926CD90"/>
    <w:rsid w:val="392C3EA2"/>
    <w:rsid w:val="393291D3"/>
    <w:rsid w:val="39406BEA"/>
    <w:rsid w:val="39457B6B"/>
    <w:rsid w:val="39474FFF"/>
    <w:rsid w:val="39485C3E"/>
    <w:rsid w:val="395A2961"/>
    <w:rsid w:val="39627694"/>
    <w:rsid w:val="396F7C0D"/>
    <w:rsid w:val="397251FB"/>
    <w:rsid w:val="3972FF90"/>
    <w:rsid w:val="399254A5"/>
    <w:rsid w:val="3992FF6D"/>
    <w:rsid w:val="39972AC5"/>
    <w:rsid w:val="399A0B70"/>
    <w:rsid w:val="399F38E4"/>
    <w:rsid w:val="39A227B1"/>
    <w:rsid w:val="39A6374A"/>
    <w:rsid w:val="39A89A89"/>
    <w:rsid w:val="39AAD7EE"/>
    <w:rsid w:val="39ABAF46"/>
    <w:rsid w:val="39AFCE4A"/>
    <w:rsid w:val="39B597D8"/>
    <w:rsid w:val="39C04393"/>
    <w:rsid w:val="39CD2391"/>
    <w:rsid w:val="39E24F6A"/>
    <w:rsid w:val="39F10517"/>
    <w:rsid w:val="39F190E8"/>
    <w:rsid w:val="39F2BA93"/>
    <w:rsid w:val="39F4D6E8"/>
    <w:rsid w:val="3A067506"/>
    <w:rsid w:val="3A153D30"/>
    <w:rsid w:val="3A15F0BC"/>
    <w:rsid w:val="3A1BE3BB"/>
    <w:rsid w:val="3A1D826E"/>
    <w:rsid w:val="3A31F004"/>
    <w:rsid w:val="3A3CC6F4"/>
    <w:rsid w:val="3A4232B4"/>
    <w:rsid w:val="3A5044D9"/>
    <w:rsid w:val="3A5C0629"/>
    <w:rsid w:val="3A66F760"/>
    <w:rsid w:val="3A74F4CB"/>
    <w:rsid w:val="3A75634F"/>
    <w:rsid w:val="3A789462"/>
    <w:rsid w:val="3A7A80F9"/>
    <w:rsid w:val="3A82A9E2"/>
    <w:rsid w:val="3A83FD84"/>
    <w:rsid w:val="3A856097"/>
    <w:rsid w:val="3A8844E8"/>
    <w:rsid w:val="3A999256"/>
    <w:rsid w:val="3A9A7446"/>
    <w:rsid w:val="3AAD6EC3"/>
    <w:rsid w:val="3AADE4C4"/>
    <w:rsid w:val="3AB9C2C6"/>
    <w:rsid w:val="3ABB2AE2"/>
    <w:rsid w:val="3ABCAEA3"/>
    <w:rsid w:val="3AD3803E"/>
    <w:rsid w:val="3AE02452"/>
    <w:rsid w:val="3AE4C422"/>
    <w:rsid w:val="3AE50C62"/>
    <w:rsid w:val="3AE57DDB"/>
    <w:rsid w:val="3AE58A97"/>
    <w:rsid w:val="3AE5E4D3"/>
    <w:rsid w:val="3AF1CA32"/>
    <w:rsid w:val="3AF24711"/>
    <w:rsid w:val="3AF76D44"/>
    <w:rsid w:val="3AFF0D30"/>
    <w:rsid w:val="3B0F8262"/>
    <w:rsid w:val="3B0FEE15"/>
    <w:rsid w:val="3B1F0E39"/>
    <w:rsid w:val="3B2A63A5"/>
    <w:rsid w:val="3B2D12F3"/>
    <w:rsid w:val="3B2ED079"/>
    <w:rsid w:val="3B35BDE5"/>
    <w:rsid w:val="3B396639"/>
    <w:rsid w:val="3B3FA1B0"/>
    <w:rsid w:val="3B516839"/>
    <w:rsid w:val="3B5EDBD7"/>
    <w:rsid w:val="3B663722"/>
    <w:rsid w:val="3B6EDAA0"/>
    <w:rsid w:val="3B7694F4"/>
    <w:rsid w:val="3B811B2B"/>
    <w:rsid w:val="3B90FC9C"/>
    <w:rsid w:val="3B9105D4"/>
    <w:rsid w:val="3B92A0AE"/>
    <w:rsid w:val="3B9E6DF2"/>
    <w:rsid w:val="3BA24567"/>
    <w:rsid w:val="3BA35D31"/>
    <w:rsid w:val="3BA84DDF"/>
    <w:rsid w:val="3BAA1239"/>
    <w:rsid w:val="3BB111B8"/>
    <w:rsid w:val="3BB9BEE7"/>
    <w:rsid w:val="3BBC38CB"/>
    <w:rsid w:val="3BBFE04F"/>
    <w:rsid w:val="3BC58810"/>
    <w:rsid w:val="3BEDECF8"/>
    <w:rsid w:val="3BEFF596"/>
    <w:rsid w:val="3C00B13B"/>
    <w:rsid w:val="3C00EE37"/>
    <w:rsid w:val="3C0FF69E"/>
    <w:rsid w:val="3C149E0A"/>
    <w:rsid w:val="3C19909F"/>
    <w:rsid w:val="3C1A01AD"/>
    <w:rsid w:val="3C21C5F4"/>
    <w:rsid w:val="3C28017B"/>
    <w:rsid w:val="3C2A2655"/>
    <w:rsid w:val="3C2AA17A"/>
    <w:rsid w:val="3C4BF6F6"/>
    <w:rsid w:val="3C52AA04"/>
    <w:rsid w:val="3C5B75D8"/>
    <w:rsid w:val="3C67239D"/>
    <w:rsid w:val="3C6A6CEA"/>
    <w:rsid w:val="3C7092CD"/>
    <w:rsid w:val="3C77174E"/>
    <w:rsid w:val="3C77A805"/>
    <w:rsid w:val="3C7CD2E5"/>
    <w:rsid w:val="3C7DB77B"/>
    <w:rsid w:val="3C7F443E"/>
    <w:rsid w:val="3C81315F"/>
    <w:rsid w:val="3C95AFA2"/>
    <w:rsid w:val="3CAC930D"/>
    <w:rsid w:val="3CAD048B"/>
    <w:rsid w:val="3CB5ED4B"/>
    <w:rsid w:val="3CC6E5AF"/>
    <w:rsid w:val="3CD4EB65"/>
    <w:rsid w:val="3CDCCDA5"/>
    <w:rsid w:val="3CE1A415"/>
    <w:rsid w:val="3D009285"/>
    <w:rsid w:val="3D022009"/>
    <w:rsid w:val="3D06E662"/>
    <w:rsid w:val="3D1560E7"/>
    <w:rsid w:val="3D1F6775"/>
    <w:rsid w:val="3D2A1C4A"/>
    <w:rsid w:val="3D2C5A11"/>
    <w:rsid w:val="3D37D56B"/>
    <w:rsid w:val="3D41EEAD"/>
    <w:rsid w:val="3D50D73D"/>
    <w:rsid w:val="3D55DD70"/>
    <w:rsid w:val="3D6359F7"/>
    <w:rsid w:val="3D663FEF"/>
    <w:rsid w:val="3D7A5A6D"/>
    <w:rsid w:val="3D7DD4BF"/>
    <w:rsid w:val="3D879E0A"/>
    <w:rsid w:val="3D8B4E34"/>
    <w:rsid w:val="3D8B72C2"/>
    <w:rsid w:val="3D998AAE"/>
    <w:rsid w:val="3D9E3DB3"/>
    <w:rsid w:val="3DABD521"/>
    <w:rsid w:val="3DAE5B5C"/>
    <w:rsid w:val="3DB11475"/>
    <w:rsid w:val="3DB8770E"/>
    <w:rsid w:val="3DB8CE28"/>
    <w:rsid w:val="3DCB2BA4"/>
    <w:rsid w:val="3DE83721"/>
    <w:rsid w:val="3DED90CF"/>
    <w:rsid w:val="3DF26BE7"/>
    <w:rsid w:val="3DF783E5"/>
    <w:rsid w:val="3DF83A46"/>
    <w:rsid w:val="3DFC065F"/>
    <w:rsid w:val="3E09CB3E"/>
    <w:rsid w:val="3E0C8827"/>
    <w:rsid w:val="3E10FF08"/>
    <w:rsid w:val="3E1D8595"/>
    <w:rsid w:val="3E277F09"/>
    <w:rsid w:val="3E294D82"/>
    <w:rsid w:val="3E3586B2"/>
    <w:rsid w:val="3E36ADF2"/>
    <w:rsid w:val="3E37787B"/>
    <w:rsid w:val="3E39578E"/>
    <w:rsid w:val="3E3A5057"/>
    <w:rsid w:val="3E41B86F"/>
    <w:rsid w:val="3E49FA24"/>
    <w:rsid w:val="3E4A085E"/>
    <w:rsid w:val="3E4F6092"/>
    <w:rsid w:val="3E5053F4"/>
    <w:rsid w:val="3E55366F"/>
    <w:rsid w:val="3E5EBC1C"/>
    <w:rsid w:val="3E5F8540"/>
    <w:rsid w:val="3E6180A5"/>
    <w:rsid w:val="3E625ACD"/>
    <w:rsid w:val="3E66241F"/>
    <w:rsid w:val="3E69A18A"/>
    <w:rsid w:val="3E6CD5BC"/>
    <w:rsid w:val="3E7A8E6C"/>
    <w:rsid w:val="3E7F34FF"/>
    <w:rsid w:val="3E8FD6D9"/>
    <w:rsid w:val="3E9396AD"/>
    <w:rsid w:val="3EB2A2CE"/>
    <w:rsid w:val="3EB334A2"/>
    <w:rsid w:val="3EB366AB"/>
    <w:rsid w:val="3EC91786"/>
    <w:rsid w:val="3ECB0C97"/>
    <w:rsid w:val="3ED3693B"/>
    <w:rsid w:val="3EEEAB9C"/>
    <w:rsid w:val="3EF0D314"/>
    <w:rsid w:val="3EF1ADD1"/>
    <w:rsid w:val="3EF99494"/>
    <w:rsid w:val="3EFD6736"/>
    <w:rsid w:val="3EFED75B"/>
    <w:rsid w:val="3EFF86B2"/>
    <w:rsid w:val="3F066863"/>
    <w:rsid w:val="3F0AEFD4"/>
    <w:rsid w:val="3F153149"/>
    <w:rsid w:val="3F234972"/>
    <w:rsid w:val="3F2AE31E"/>
    <w:rsid w:val="3F3D7792"/>
    <w:rsid w:val="3F499C58"/>
    <w:rsid w:val="3F64EAD8"/>
    <w:rsid w:val="3F667CB8"/>
    <w:rsid w:val="3F717B23"/>
    <w:rsid w:val="3F8C16A8"/>
    <w:rsid w:val="3F8D8EA3"/>
    <w:rsid w:val="3F9A3572"/>
    <w:rsid w:val="3F9A7D49"/>
    <w:rsid w:val="3F9F89C3"/>
    <w:rsid w:val="3FAB3641"/>
    <w:rsid w:val="3FAF3DEC"/>
    <w:rsid w:val="3FB8D0A5"/>
    <w:rsid w:val="3FC05765"/>
    <w:rsid w:val="3FC07E37"/>
    <w:rsid w:val="3FC1D0A7"/>
    <w:rsid w:val="3FC767B3"/>
    <w:rsid w:val="3FD5F363"/>
    <w:rsid w:val="3FD979A3"/>
    <w:rsid w:val="3FE485D4"/>
    <w:rsid w:val="3FE92542"/>
    <w:rsid w:val="3FE981C0"/>
    <w:rsid w:val="3FEAC4A7"/>
    <w:rsid w:val="3FF854FE"/>
    <w:rsid w:val="3FFA7E77"/>
    <w:rsid w:val="3FFC57B4"/>
    <w:rsid w:val="4001A724"/>
    <w:rsid w:val="400208CF"/>
    <w:rsid w:val="4019DA08"/>
    <w:rsid w:val="401A500F"/>
    <w:rsid w:val="401FBDE0"/>
    <w:rsid w:val="4025C479"/>
    <w:rsid w:val="40265374"/>
    <w:rsid w:val="40387437"/>
    <w:rsid w:val="4039A845"/>
    <w:rsid w:val="405CB918"/>
    <w:rsid w:val="40680554"/>
    <w:rsid w:val="406922EB"/>
    <w:rsid w:val="406C835A"/>
    <w:rsid w:val="406C93DC"/>
    <w:rsid w:val="406DDCD6"/>
    <w:rsid w:val="406F762D"/>
    <w:rsid w:val="4078E530"/>
    <w:rsid w:val="407D3836"/>
    <w:rsid w:val="4089E35D"/>
    <w:rsid w:val="408C0215"/>
    <w:rsid w:val="409564F5"/>
    <w:rsid w:val="409DAE8E"/>
    <w:rsid w:val="409FC10F"/>
    <w:rsid w:val="40A6F752"/>
    <w:rsid w:val="40B172B4"/>
    <w:rsid w:val="40BB64E7"/>
    <w:rsid w:val="40C7781E"/>
    <w:rsid w:val="40D9A1F6"/>
    <w:rsid w:val="40E3113C"/>
    <w:rsid w:val="40E32917"/>
    <w:rsid w:val="40E4C6B8"/>
    <w:rsid w:val="40E99640"/>
    <w:rsid w:val="40FB8EBD"/>
    <w:rsid w:val="40FCCB21"/>
    <w:rsid w:val="411660F1"/>
    <w:rsid w:val="411693C2"/>
    <w:rsid w:val="41205655"/>
    <w:rsid w:val="41287BCC"/>
    <w:rsid w:val="413EBC6C"/>
    <w:rsid w:val="414F5428"/>
    <w:rsid w:val="414FABAB"/>
    <w:rsid w:val="4163A9CA"/>
    <w:rsid w:val="416BBF3E"/>
    <w:rsid w:val="41716010"/>
    <w:rsid w:val="419216E0"/>
    <w:rsid w:val="419DC4E1"/>
    <w:rsid w:val="41A8BF2A"/>
    <w:rsid w:val="41C39587"/>
    <w:rsid w:val="41C5C493"/>
    <w:rsid w:val="41CB2A40"/>
    <w:rsid w:val="41CC6B8C"/>
    <w:rsid w:val="41DA7614"/>
    <w:rsid w:val="41DD7643"/>
    <w:rsid w:val="41E91D01"/>
    <w:rsid w:val="41EA70BD"/>
    <w:rsid w:val="41EBD6FB"/>
    <w:rsid w:val="41F2B3A7"/>
    <w:rsid w:val="41F423DD"/>
    <w:rsid w:val="41F8AB5F"/>
    <w:rsid w:val="41FD022F"/>
    <w:rsid w:val="42020488"/>
    <w:rsid w:val="421187A9"/>
    <w:rsid w:val="4220533C"/>
    <w:rsid w:val="4220F522"/>
    <w:rsid w:val="4226BB15"/>
    <w:rsid w:val="423A02AB"/>
    <w:rsid w:val="423B9170"/>
    <w:rsid w:val="423F2C45"/>
    <w:rsid w:val="424A3662"/>
    <w:rsid w:val="4256FD33"/>
    <w:rsid w:val="42570096"/>
    <w:rsid w:val="4259D0A6"/>
    <w:rsid w:val="4263BA41"/>
    <w:rsid w:val="42774C7B"/>
    <w:rsid w:val="4277F131"/>
    <w:rsid w:val="4278DA3D"/>
    <w:rsid w:val="429656BD"/>
    <w:rsid w:val="42A4A51C"/>
    <w:rsid w:val="42A4BBE2"/>
    <w:rsid w:val="42A81BC3"/>
    <w:rsid w:val="42B06B5C"/>
    <w:rsid w:val="42B42060"/>
    <w:rsid w:val="42B83F70"/>
    <w:rsid w:val="42B945EE"/>
    <w:rsid w:val="42C17B3D"/>
    <w:rsid w:val="42C426B5"/>
    <w:rsid w:val="42CE76B2"/>
    <w:rsid w:val="42D20901"/>
    <w:rsid w:val="42D5C874"/>
    <w:rsid w:val="42E474C5"/>
    <w:rsid w:val="42ED754E"/>
    <w:rsid w:val="42F62C47"/>
    <w:rsid w:val="43090146"/>
    <w:rsid w:val="430B7EFB"/>
    <w:rsid w:val="43160C91"/>
    <w:rsid w:val="431A1F84"/>
    <w:rsid w:val="4329F074"/>
    <w:rsid w:val="43352EC4"/>
    <w:rsid w:val="43399542"/>
    <w:rsid w:val="43518CC1"/>
    <w:rsid w:val="4354DBAF"/>
    <w:rsid w:val="43697CFB"/>
    <w:rsid w:val="436ABC54"/>
    <w:rsid w:val="43714907"/>
    <w:rsid w:val="438EF6F7"/>
    <w:rsid w:val="43A30307"/>
    <w:rsid w:val="43A40977"/>
    <w:rsid w:val="43A9DB91"/>
    <w:rsid w:val="43B13E2C"/>
    <w:rsid w:val="43B7D809"/>
    <w:rsid w:val="43BCAAAF"/>
    <w:rsid w:val="43CD05B7"/>
    <w:rsid w:val="43CDA074"/>
    <w:rsid w:val="43D1316D"/>
    <w:rsid w:val="43F3B9A3"/>
    <w:rsid w:val="43FC9B9D"/>
    <w:rsid w:val="4403A385"/>
    <w:rsid w:val="440D6F43"/>
    <w:rsid w:val="440F8FCB"/>
    <w:rsid w:val="441A19E7"/>
    <w:rsid w:val="441A8A4B"/>
    <w:rsid w:val="443F1B7B"/>
    <w:rsid w:val="44474AD9"/>
    <w:rsid w:val="4454955E"/>
    <w:rsid w:val="446A8EA7"/>
    <w:rsid w:val="447B24B4"/>
    <w:rsid w:val="447C5E79"/>
    <w:rsid w:val="447E894B"/>
    <w:rsid w:val="447E92C6"/>
    <w:rsid w:val="4480408C"/>
    <w:rsid w:val="44855E9E"/>
    <w:rsid w:val="44901CB6"/>
    <w:rsid w:val="449119D6"/>
    <w:rsid w:val="44A26BE6"/>
    <w:rsid w:val="44A6F118"/>
    <w:rsid w:val="44ACC5DD"/>
    <w:rsid w:val="44B3DA7F"/>
    <w:rsid w:val="44C42ACC"/>
    <w:rsid w:val="44CAAB08"/>
    <w:rsid w:val="44CD4341"/>
    <w:rsid w:val="44CEB72D"/>
    <w:rsid w:val="44D565A3"/>
    <w:rsid w:val="44E695A9"/>
    <w:rsid w:val="44F416E3"/>
    <w:rsid w:val="44F875A3"/>
    <w:rsid w:val="44FC707B"/>
    <w:rsid w:val="44FCAA34"/>
    <w:rsid w:val="4506E03B"/>
    <w:rsid w:val="450D071B"/>
    <w:rsid w:val="4510D5AD"/>
    <w:rsid w:val="451506EE"/>
    <w:rsid w:val="4522BF4F"/>
    <w:rsid w:val="4523ABD7"/>
    <w:rsid w:val="4527C1A6"/>
    <w:rsid w:val="4528A257"/>
    <w:rsid w:val="45319F86"/>
    <w:rsid w:val="45388D8E"/>
    <w:rsid w:val="453BD059"/>
    <w:rsid w:val="453D911D"/>
    <w:rsid w:val="4543D279"/>
    <w:rsid w:val="4547E53D"/>
    <w:rsid w:val="454A823B"/>
    <w:rsid w:val="455DED20"/>
    <w:rsid w:val="455F8650"/>
    <w:rsid w:val="4563B249"/>
    <w:rsid w:val="456D5833"/>
    <w:rsid w:val="456DF8DA"/>
    <w:rsid w:val="4571A677"/>
    <w:rsid w:val="457A1928"/>
    <w:rsid w:val="457D2D76"/>
    <w:rsid w:val="45884C86"/>
    <w:rsid w:val="4590A86C"/>
    <w:rsid w:val="4596BB25"/>
    <w:rsid w:val="45ACED22"/>
    <w:rsid w:val="45BA4AEA"/>
    <w:rsid w:val="45C3BFC8"/>
    <w:rsid w:val="45CAB665"/>
    <w:rsid w:val="45CD426B"/>
    <w:rsid w:val="45CDF77F"/>
    <w:rsid w:val="45CF48F1"/>
    <w:rsid w:val="45D1528A"/>
    <w:rsid w:val="45D2C78F"/>
    <w:rsid w:val="45DE31C7"/>
    <w:rsid w:val="45E34F2A"/>
    <w:rsid w:val="45E3DACB"/>
    <w:rsid w:val="45E63CAF"/>
    <w:rsid w:val="45EC8A6E"/>
    <w:rsid w:val="45ED7675"/>
    <w:rsid w:val="45FA05F1"/>
    <w:rsid w:val="4603D012"/>
    <w:rsid w:val="4614A327"/>
    <w:rsid w:val="4615C5D7"/>
    <w:rsid w:val="4617AD97"/>
    <w:rsid w:val="461A58D5"/>
    <w:rsid w:val="461B3917"/>
    <w:rsid w:val="461D7A19"/>
    <w:rsid w:val="461DA0B6"/>
    <w:rsid w:val="461ECFAF"/>
    <w:rsid w:val="4623FE73"/>
    <w:rsid w:val="46256359"/>
    <w:rsid w:val="4627D854"/>
    <w:rsid w:val="462A6EFA"/>
    <w:rsid w:val="462AF808"/>
    <w:rsid w:val="462CAD2C"/>
    <w:rsid w:val="462D5035"/>
    <w:rsid w:val="46413D62"/>
    <w:rsid w:val="464B64AB"/>
    <w:rsid w:val="465733F9"/>
    <w:rsid w:val="466151D1"/>
    <w:rsid w:val="4661C2B5"/>
    <w:rsid w:val="466733DD"/>
    <w:rsid w:val="46690E85"/>
    <w:rsid w:val="466A878E"/>
    <w:rsid w:val="4670B2EC"/>
    <w:rsid w:val="4671630D"/>
    <w:rsid w:val="467456E1"/>
    <w:rsid w:val="467CFD58"/>
    <w:rsid w:val="4685345B"/>
    <w:rsid w:val="46941AE0"/>
    <w:rsid w:val="4699D58D"/>
    <w:rsid w:val="469DFAED"/>
    <w:rsid w:val="46AE4E4C"/>
    <w:rsid w:val="46B5F45A"/>
    <w:rsid w:val="46BC8E24"/>
    <w:rsid w:val="46BE8FB0"/>
    <w:rsid w:val="46C79500"/>
    <w:rsid w:val="46C8EB6E"/>
    <w:rsid w:val="46CDBAF6"/>
    <w:rsid w:val="46CE43FF"/>
    <w:rsid w:val="46D276C1"/>
    <w:rsid w:val="46D2B324"/>
    <w:rsid w:val="46DA9B83"/>
    <w:rsid w:val="46EAAC91"/>
    <w:rsid w:val="46FD7EF2"/>
    <w:rsid w:val="47039834"/>
    <w:rsid w:val="4703B804"/>
    <w:rsid w:val="470E152E"/>
    <w:rsid w:val="472A0A26"/>
    <w:rsid w:val="4732EE92"/>
    <w:rsid w:val="473CD39C"/>
    <w:rsid w:val="473DA266"/>
    <w:rsid w:val="4740398D"/>
    <w:rsid w:val="47479CED"/>
    <w:rsid w:val="4748E7AC"/>
    <w:rsid w:val="474EF80E"/>
    <w:rsid w:val="475C6E31"/>
    <w:rsid w:val="476CEB88"/>
    <w:rsid w:val="476E8967"/>
    <w:rsid w:val="4770A2BE"/>
    <w:rsid w:val="4770A521"/>
    <w:rsid w:val="4770D2E1"/>
    <w:rsid w:val="4772A744"/>
    <w:rsid w:val="4781FE86"/>
    <w:rsid w:val="478C1F63"/>
    <w:rsid w:val="478E5906"/>
    <w:rsid w:val="4793EEFD"/>
    <w:rsid w:val="47950997"/>
    <w:rsid w:val="4798275B"/>
    <w:rsid w:val="47A21B56"/>
    <w:rsid w:val="47B392A6"/>
    <w:rsid w:val="47CA4CF1"/>
    <w:rsid w:val="47CC55A1"/>
    <w:rsid w:val="47DEC4DB"/>
    <w:rsid w:val="47F850BD"/>
    <w:rsid w:val="47FA5A1D"/>
    <w:rsid w:val="47FFD3CB"/>
    <w:rsid w:val="48087F6A"/>
    <w:rsid w:val="480A07DA"/>
    <w:rsid w:val="480C762C"/>
    <w:rsid w:val="480F2B23"/>
    <w:rsid w:val="480FC9E5"/>
    <w:rsid w:val="48238743"/>
    <w:rsid w:val="4824FDE4"/>
    <w:rsid w:val="4826491E"/>
    <w:rsid w:val="4832F1DE"/>
    <w:rsid w:val="4837F390"/>
    <w:rsid w:val="48481682"/>
    <w:rsid w:val="48536E3A"/>
    <w:rsid w:val="485B2799"/>
    <w:rsid w:val="485F76BA"/>
    <w:rsid w:val="4861F52C"/>
    <w:rsid w:val="486F3121"/>
    <w:rsid w:val="4881BE56"/>
    <w:rsid w:val="488BFF46"/>
    <w:rsid w:val="48925997"/>
    <w:rsid w:val="48B5D1C0"/>
    <w:rsid w:val="48B610EB"/>
    <w:rsid w:val="48C64224"/>
    <w:rsid w:val="48CDFC90"/>
    <w:rsid w:val="48DA34DF"/>
    <w:rsid w:val="48E30E6D"/>
    <w:rsid w:val="48EA7D27"/>
    <w:rsid w:val="48EF459A"/>
    <w:rsid w:val="48F5CA4B"/>
    <w:rsid w:val="48F73EC6"/>
    <w:rsid w:val="4903B838"/>
    <w:rsid w:val="49048236"/>
    <w:rsid w:val="490CA7B4"/>
    <w:rsid w:val="490EDE24"/>
    <w:rsid w:val="490F84AD"/>
    <w:rsid w:val="4914C664"/>
    <w:rsid w:val="4916617E"/>
    <w:rsid w:val="491A4342"/>
    <w:rsid w:val="491E4BA8"/>
    <w:rsid w:val="4929BAD8"/>
    <w:rsid w:val="493502D4"/>
    <w:rsid w:val="493DEBB7"/>
    <w:rsid w:val="493E7B47"/>
    <w:rsid w:val="4941E88B"/>
    <w:rsid w:val="4946AE4D"/>
    <w:rsid w:val="495926BF"/>
    <w:rsid w:val="4965D616"/>
    <w:rsid w:val="496C867D"/>
    <w:rsid w:val="497606DA"/>
    <w:rsid w:val="497A4364"/>
    <w:rsid w:val="4986176F"/>
    <w:rsid w:val="49979B3A"/>
    <w:rsid w:val="49A44438"/>
    <w:rsid w:val="49A62C85"/>
    <w:rsid w:val="49AC0850"/>
    <w:rsid w:val="49B12AC3"/>
    <w:rsid w:val="49B7DE6B"/>
    <w:rsid w:val="49BAFDC9"/>
    <w:rsid w:val="49BBF2F7"/>
    <w:rsid w:val="49BF6F6B"/>
    <w:rsid w:val="49C35AC9"/>
    <w:rsid w:val="49C46EED"/>
    <w:rsid w:val="49D09836"/>
    <w:rsid w:val="49D82C60"/>
    <w:rsid w:val="49EA19E5"/>
    <w:rsid w:val="49EF3E9B"/>
    <w:rsid w:val="49F77AE0"/>
    <w:rsid w:val="49FE5EC1"/>
    <w:rsid w:val="4A07B998"/>
    <w:rsid w:val="4A186DB0"/>
    <w:rsid w:val="4A1E267C"/>
    <w:rsid w:val="4A1EEF7D"/>
    <w:rsid w:val="4A24BC8C"/>
    <w:rsid w:val="4A2D250B"/>
    <w:rsid w:val="4A315E43"/>
    <w:rsid w:val="4A39AF48"/>
    <w:rsid w:val="4A4038A6"/>
    <w:rsid w:val="4A421085"/>
    <w:rsid w:val="4A47BE16"/>
    <w:rsid w:val="4A4A7826"/>
    <w:rsid w:val="4A504E11"/>
    <w:rsid w:val="4A560E7E"/>
    <w:rsid w:val="4A5BC4AB"/>
    <w:rsid w:val="4A5C37E3"/>
    <w:rsid w:val="4A613AC9"/>
    <w:rsid w:val="4A65FDA8"/>
    <w:rsid w:val="4A6B1B3F"/>
    <w:rsid w:val="4A8411D3"/>
    <w:rsid w:val="4A8744E3"/>
    <w:rsid w:val="4A8C724C"/>
    <w:rsid w:val="4A930F27"/>
    <w:rsid w:val="4A9D6400"/>
    <w:rsid w:val="4AA28491"/>
    <w:rsid w:val="4AB44EB7"/>
    <w:rsid w:val="4AB5756A"/>
    <w:rsid w:val="4AB85338"/>
    <w:rsid w:val="4ABCE551"/>
    <w:rsid w:val="4ACD5172"/>
    <w:rsid w:val="4ADF5C89"/>
    <w:rsid w:val="4AF45C02"/>
    <w:rsid w:val="4AF76F96"/>
    <w:rsid w:val="4AF8228C"/>
    <w:rsid w:val="4B088235"/>
    <w:rsid w:val="4B093153"/>
    <w:rsid w:val="4B0B23CB"/>
    <w:rsid w:val="4B0C5001"/>
    <w:rsid w:val="4B0F08A7"/>
    <w:rsid w:val="4B1EBB48"/>
    <w:rsid w:val="4B2751DE"/>
    <w:rsid w:val="4B27E295"/>
    <w:rsid w:val="4B2BBEF8"/>
    <w:rsid w:val="4B2D49C8"/>
    <w:rsid w:val="4B308F3E"/>
    <w:rsid w:val="4B329338"/>
    <w:rsid w:val="4B35E8EC"/>
    <w:rsid w:val="4B37199C"/>
    <w:rsid w:val="4B3BECEC"/>
    <w:rsid w:val="4B443677"/>
    <w:rsid w:val="4B44A727"/>
    <w:rsid w:val="4B471626"/>
    <w:rsid w:val="4B49AB96"/>
    <w:rsid w:val="4B4AE590"/>
    <w:rsid w:val="4B509549"/>
    <w:rsid w:val="4B5307DF"/>
    <w:rsid w:val="4B584A7A"/>
    <w:rsid w:val="4B5C9EA6"/>
    <w:rsid w:val="4B5F7316"/>
    <w:rsid w:val="4B63C008"/>
    <w:rsid w:val="4B69AFFB"/>
    <w:rsid w:val="4B71721E"/>
    <w:rsid w:val="4B76CD4B"/>
    <w:rsid w:val="4B7C5AEC"/>
    <w:rsid w:val="4B81E3A7"/>
    <w:rsid w:val="4B884A15"/>
    <w:rsid w:val="4B8D3596"/>
    <w:rsid w:val="4B905ABE"/>
    <w:rsid w:val="4B918E0E"/>
    <w:rsid w:val="4B94D4AD"/>
    <w:rsid w:val="4BA6D11C"/>
    <w:rsid w:val="4BA904ED"/>
    <w:rsid w:val="4BAE3FCC"/>
    <w:rsid w:val="4BB05136"/>
    <w:rsid w:val="4BB33316"/>
    <w:rsid w:val="4BB72406"/>
    <w:rsid w:val="4BCF9B20"/>
    <w:rsid w:val="4BE6FA6C"/>
    <w:rsid w:val="4BE85CA2"/>
    <w:rsid w:val="4BF4BAC1"/>
    <w:rsid w:val="4BF75188"/>
    <w:rsid w:val="4BF79771"/>
    <w:rsid w:val="4C08DF98"/>
    <w:rsid w:val="4C0BDCD0"/>
    <w:rsid w:val="4C135969"/>
    <w:rsid w:val="4C138386"/>
    <w:rsid w:val="4C1D1E8B"/>
    <w:rsid w:val="4C2498B2"/>
    <w:rsid w:val="4C2A2FC7"/>
    <w:rsid w:val="4C3B58AF"/>
    <w:rsid w:val="4C42BFA3"/>
    <w:rsid w:val="4C4B50F1"/>
    <w:rsid w:val="4C5EFB8E"/>
    <w:rsid w:val="4C6AD219"/>
    <w:rsid w:val="4C6FB300"/>
    <w:rsid w:val="4C742940"/>
    <w:rsid w:val="4C96BC35"/>
    <w:rsid w:val="4C980C0F"/>
    <w:rsid w:val="4C9938E4"/>
    <w:rsid w:val="4CA52730"/>
    <w:rsid w:val="4CA633B4"/>
    <w:rsid w:val="4CB88C90"/>
    <w:rsid w:val="4CC56F33"/>
    <w:rsid w:val="4CC6B9A7"/>
    <w:rsid w:val="4CD1F970"/>
    <w:rsid w:val="4CE1A3A8"/>
    <w:rsid w:val="4CE1A938"/>
    <w:rsid w:val="4CE6CAB4"/>
    <w:rsid w:val="4CE6FD85"/>
    <w:rsid w:val="4CF86F07"/>
    <w:rsid w:val="4CF9CBF3"/>
    <w:rsid w:val="4D043531"/>
    <w:rsid w:val="4D05805C"/>
    <w:rsid w:val="4D0F58CB"/>
    <w:rsid w:val="4D0FBFD0"/>
    <w:rsid w:val="4D1055F9"/>
    <w:rsid w:val="4D108FBE"/>
    <w:rsid w:val="4D1ABA26"/>
    <w:rsid w:val="4D2018D3"/>
    <w:rsid w:val="4D2266B8"/>
    <w:rsid w:val="4D26DF5D"/>
    <w:rsid w:val="4D277D73"/>
    <w:rsid w:val="4D286603"/>
    <w:rsid w:val="4D2BC1A3"/>
    <w:rsid w:val="4D2C0F95"/>
    <w:rsid w:val="4D314C46"/>
    <w:rsid w:val="4D33C928"/>
    <w:rsid w:val="4D3D2F08"/>
    <w:rsid w:val="4D43883F"/>
    <w:rsid w:val="4D49FF41"/>
    <w:rsid w:val="4D58F15F"/>
    <w:rsid w:val="4D5C480A"/>
    <w:rsid w:val="4D887F2E"/>
    <w:rsid w:val="4D99F043"/>
    <w:rsid w:val="4D9A632E"/>
    <w:rsid w:val="4DA01AB5"/>
    <w:rsid w:val="4DAAA7FA"/>
    <w:rsid w:val="4DAAAF32"/>
    <w:rsid w:val="4DAAC99C"/>
    <w:rsid w:val="4DAD611D"/>
    <w:rsid w:val="4DAD6D71"/>
    <w:rsid w:val="4DAE556D"/>
    <w:rsid w:val="4DB03966"/>
    <w:rsid w:val="4DB3BDA1"/>
    <w:rsid w:val="4DBF9C06"/>
    <w:rsid w:val="4DC1456B"/>
    <w:rsid w:val="4DC52D25"/>
    <w:rsid w:val="4DD16E55"/>
    <w:rsid w:val="4DD23B7A"/>
    <w:rsid w:val="4DD511BE"/>
    <w:rsid w:val="4DE1E32C"/>
    <w:rsid w:val="4DE6726A"/>
    <w:rsid w:val="4DE77A29"/>
    <w:rsid w:val="4DE97B03"/>
    <w:rsid w:val="4DF75807"/>
    <w:rsid w:val="4DFF04CB"/>
    <w:rsid w:val="4DFF3DC0"/>
    <w:rsid w:val="4E0A8742"/>
    <w:rsid w:val="4E0F2763"/>
    <w:rsid w:val="4E0FE269"/>
    <w:rsid w:val="4E133D1B"/>
    <w:rsid w:val="4E1408D7"/>
    <w:rsid w:val="4E15CF5B"/>
    <w:rsid w:val="4E1638E5"/>
    <w:rsid w:val="4E17BB9C"/>
    <w:rsid w:val="4E22A199"/>
    <w:rsid w:val="4E2A747E"/>
    <w:rsid w:val="4E2A9977"/>
    <w:rsid w:val="4E3AC8C6"/>
    <w:rsid w:val="4E3CF7EB"/>
    <w:rsid w:val="4E406D8F"/>
    <w:rsid w:val="4E4661BB"/>
    <w:rsid w:val="4E49AE3B"/>
    <w:rsid w:val="4E5430F7"/>
    <w:rsid w:val="4E56DAD7"/>
    <w:rsid w:val="4E5F1755"/>
    <w:rsid w:val="4E6402C5"/>
    <w:rsid w:val="4E6646A4"/>
    <w:rsid w:val="4E6CA6CF"/>
    <w:rsid w:val="4E72497C"/>
    <w:rsid w:val="4E733706"/>
    <w:rsid w:val="4E860468"/>
    <w:rsid w:val="4E8CBFEB"/>
    <w:rsid w:val="4E90AEBE"/>
    <w:rsid w:val="4E918C8B"/>
    <w:rsid w:val="4EAAD9FB"/>
    <w:rsid w:val="4EC0A198"/>
    <w:rsid w:val="4EC0D469"/>
    <w:rsid w:val="4ED426BD"/>
    <w:rsid w:val="4EDDCBCA"/>
    <w:rsid w:val="4EE90FB0"/>
    <w:rsid w:val="4EE963E3"/>
    <w:rsid w:val="4F092F97"/>
    <w:rsid w:val="4F0B586E"/>
    <w:rsid w:val="4F151D22"/>
    <w:rsid w:val="4F1E7767"/>
    <w:rsid w:val="4F2A4684"/>
    <w:rsid w:val="4F2BC61D"/>
    <w:rsid w:val="4F345EE3"/>
    <w:rsid w:val="4F43429F"/>
    <w:rsid w:val="4F4D7841"/>
    <w:rsid w:val="4F6259D3"/>
    <w:rsid w:val="4F66804A"/>
    <w:rsid w:val="4F671B6F"/>
    <w:rsid w:val="4F6FA68F"/>
    <w:rsid w:val="4F7257CE"/>
    <w:rsid w:val="4F75C607"/>
    <w:rsid w:val="4F7E1768"/>
    <w:rsid w:val="4F85186E"/>
    <w:rsid w:val="4F8F336F"/>
    <w:rsid w:val="4F8F5394"/>
    <w:rsid w:val="4F96B8C6"/>
    <w:rsid w:val="4F9AD52C"/>
    <w:rsid w:val="4FA37B70"/>
    <w:rsid w:val="4FB5DDD0"/>
    <w:rsid w:val="4FB6A18E"/>
    <w:rsid w:val="4FC0494E"/>
    <w:rsid w:val="4FE26C31"/>
    <w:rsid w:val="4FE457BE"/>
    <w:rsid w:val="4FEBDE4E"/>
    <w:rsid w:val="4FED13FF"/>
    <w:rsid w:val="4FF3CBD4"/>
    <w:rsid w:val="4FF88801"/>
    <w:rsid w:val="4FFC787D"/>
    <w:rsid w:val="4FFE0304"/>
    <w:rsid w:val="4FFE7AA3"/>
    <w:rsid w:val="50060D62"/>
    <w:rsid w:val="500B10C5"/>
    <w:rsid w:val="5014C62E"/>
    <w:rsid w:val="502286B2"/>
    <w:rsid w:val="5035CD6B"/>
    <w:rsid w:val="50382AC2"/>
    <w:rsid w:val="503C119C"/>
    <w:rsid w:val="5044771F"/>
    <w:rsid w:val="5045ED06"/>
    <w:rsid w:val="50467CAB"/>
    <w:rsid w:val="504B0451"/>
    <w:rsid w:val="5053AE0C"/>
    <w:rsid w:val="505427F5"/>
    <w:rsid w:val="50654990"/>
    <w:rsid w:val="5070B789"/>
    <w:rsid w:val="5074D5C4"/>
    <w:rsid w:val="50788488"/>
    <w:rsid w:val="507D102C"/>
    <w:rsid w:val="50968130"/>
    <w:rsid w:val="509FCC0C"/>
    <w:rsid w:val="50A21995"/>
    <w:rsid w:val="50A50A92"/>
    <w:rsid w:val="50A81B33"/>
    <w:rsid w:val="50AE6E21"/>
    <w:rsid w:val="50B29524"/>
    <w:rsid w:val="50D03D32"/>
    <w:rsid w:val="50D74F14"/>
    <w:rsid w:val="50DC7A13"/>
    <w:rsid w:val="50DF9EC6"/>
    <w:rsid w:val="50E6AEB4"/>
    <w:rsid w:val="50F73885"/>
    <w:rsid w:val="50F91B2E"/>
    <w:rsid w:val="50FC0172"/>
    <w:rsid w:val="50FFB091"/>
    <w:rsid w:val="510250AB"/>
    <w:rsid w:val="510C074B"/>
    <w:rsid w:val="51188B26"/>
    <w:rsid w:val="511E3B65"/>
    <w:rsid w:val="5130996D"/>
    <w:rsid w:val="513594D8"/>
    <w:rsid w:val="5136A58D"/>
    <w:rsid w:val="514D11D9"/>
    <w:rsid w:val="514D981F"/>
    <w:rsid w:val="5156FC1A"/>
    <w:rsid w:val="5168A459"/>
    <w:rsid w:val="516AA216"/>
    <w:rsid w:val="516CCA63"/>
    <w:rsid w:val="516E1D8E"/>
    <w:rsid w:val="5180F114"/>
    <w:rsid w:val="518BE8E8"/>
    <w:rsid w:val="51B044BD"/>
    <w:rsid w:val="51B09744"/>
    <w:rsid w:val="51C37CD1"/>
    <w:rsid w:val="51C64729"/>
    <w:rsid w:val="51C6EAE3"/>
    <w:rsid w:val="51D308F5"/>
    <w:rsid w:val="51DD496F"/>
    <w:rsid w:val="51DFB783"/>
    <w:rsid w:val="51E6124F"/>
    <w:rsid w:val="51E9FBE0"/>
    <w:rsid w:val="51EB9C70"/>
    <w:rsid w:val="51F389F6"/>
    <w:rsid w:val="51FE21E4"/>
    <w:rsid w:val="51FE27E9"/>
    <w:rsid w:val="5206F389"/>
    <w:rsid w:val="520CF3C9"/>
    <w:rsid w:val="5210A02B"/>
    <w:rsid w:val="5215C6DC"/>
    <w:rsid w:val="521EA304"/>
    <w:rsid w:val="5232A3FD"/>
    <w:rsid w:val="52376CA7"/>
    <w:rsid w:val="523BB318"/>
    <w:rsid w:val="523C6F00"/>
    <w:rsid w:val="524E2DCF"/>
    <w:rsid w:val="52549B3E"/>
    <w:rsid w:val="52684925"/>
    <w:rsid w:val="5269930D"/>
    <w:rsid w:val="526C03F4"/>
    <w:rsid w:val="527FD72B"/>
    <w:rsid w:val="52883375"/>
    <w:rsid w:val="528C788A"/>
    <w:rsid w:val="52908D65"/>
    <w:rsid w:val="5292DA58"/>
    <w:rsid w:val="529D36B6"/>
    <w:rsid w:val="52B650F7"/>
    <w:rsid w:val="52B6FEFF"/>
    <w:rsid w:val="52C01623"/>
    <w:rsid w:val="52C735E3"/>
    <w:rsid w:val="52EE4CF3"/>
    <w:rsid w:val="5301B551"/>
    <w:rsid w:val="530355EF"/>
    <w:rsid w:val="53097AF0"/>
    <w:rsid w:val="530DD958"/>
    <w:rsid w:val="531D1F5E"/>
    <w:rsid w:val="53212CB1"/>
    <w:rsid w:val="5326E8BC"/>
    <w:rsid w:val="532F9A7B"/>
    <w:rsid w:val="5335ECB7"/>
    <w:rsid w:val="5337701E"/>
    <w:rsid w:val="533CFD23"/>
    <w:rsid w:val="5346A829"/>
    <w:rsid w:val="534A8F06"/>
    <w:rsid w:val="5350D65E"/>
    <w:rsid w:val="53510E71"/>
    <w:rsid w:val="535CC7B8"/>
    <w:rsid w:val="5367536B"/>
    <w:rsid w:val="5367D45C"/>
    <w:rsid w:val="536923E0"/>
    <w:rsid w:val="536EFDC4"/>
    <w:rsid w:val="537222A9"/>
    <w:rsid w:val="5374916A"/>
    <w:rsid w:val="5378B015"/>
    <w:rsid w:val="53798E75"/>
    <w:rsid w:val="537C1D38"/>
    <w:rsid w:val="53843F6B"/>
    <w:rsid w:val="53876CD1"/>
    <w:rsid w:val="539186F8"/>
    <w:rsid w:val="539D53B5"/>
    <w:rsid w:val="53A129BC"/>
    <w:rsid w:val="53AD1F52"/>
    <w:rsid w:val="53B0BBB6"/>
    <w:rsid w:val="53BA5219"/>
    <w:rsid w:val="53C4F789"/>
    <w:rsid w:val="53C7546E"/>
    <w:rsid w:val="53D5E656"/>
    <w:rsid w:val="53D80039"/>
    <w:rsid w:val="53DD1C11"/>
    <w:rsid w:val="53E44609"/>
    <w:rsid w:val="53ED33AA"/>
    <w:rsid w:val="53F1F50B"/>
    <w:rsid w:val="53F6AFD8"/>
    <w:rsid w:val="53FB461B"/>
    <w:rsid w:val="5400C3EA"/>
    <w:rsid w:val="540D022B"/>
    <w:rsid w:val="54161313"/>
    <w:rsid w:val="541A4E6A"/>
    <w:rsid w:val="541C3986"/>
    <w:rsid w:val="541C6D47"/>
    <w:rsid w:val="542B49F9"/>
    <w:rsid w:val="542DA11B"/>
    <w:rsid w:val="54325DAF"/>
    <w:rsid w:val="543CC2E6"/>
    <w:rsid w:val="544C7538"/>
    <w:rsid w:val="545CE7BF"/>
    <w:rsid w:val="546E692A"/>
    <w:rsid w:val="546E6FA4"/>
    <w:rsid w:val="54791E95"/>
    <w:rsid w:val="548C313B"/>
    <w:rsid w:val="54934A2F"/>
    <w:rsid w:val="54B5DD54"/>
    <w:rsid w:val="54B61FEF"/>
    <w:rsid w:val="54B84E66"/>
    <w:rsid w:val="54C57A47"/>
    <w:rsid w:val="54C6916C"/>
    <w:rsid w:val="54C8D1BB"/>
    <w:rsid w:val="54CFA819"/>
    <w:rsid w:val="54D2DE92"/>
    <w:rsid w:val="54D689D5"/>
    <w:rsid w:val="54D9903B"/>
    <w:rsid w:val="54DB6A6C"/>
    <w:rsid w:val="54E03EAB"/>
    <w:rsid w:val="54E57A44"/>
    <w:rsid w:val="54E7B03C"/>
    <w:rsid w:val="54F0343F"/>
    <w:rsid w:val="54F14B2F"/>
    <w:rsid w:val="54F49FD8"/>
    <w:rsid w:val="54F7778F"/>
    <w:rsid w:val="5505DCAF"/>
    <w:rsid w:val="550B5D57"/>
    <w:rsid w:val="5517E4F2"/>
    <w:rsid w:val="5527AEFD"/>
    <w:rsid w:val="5534602E"/>
    <w:rsid w:val="553E94FE"/>
    <w:rsid w:val="5543F2F8"/>
    <w:rsid w:val="5546AD99"/>
    <w:rsid w:val="5546DCBD"/>
    <w:rsid w:val="554840ED"/>
    <w:rsid w:val="55582202"/>
    <w:rsid w:val="555EB946"/>
    <w:rsid w:val="555F465B"/>
    <w:rsid w:val="5563D718"/>
    <w:rsid w:val="55642E3C"/>
    <w:rsid w:val="556BA55A"/>
    <w:rsid w:val="556F28D2"/>
    <w:rsid w:val="5571F0A1"/>
    <w:rsid w:val="557D4D73"/>
    <w:rsid w:val="5584ECB3"/>
    <w:rsid w:val="558F69EF"/>
    <w:rsid w:val="5593333E"/>
    <w:rsid w:val="55946F71"/>
    <w:rsid w:val="559BA644"/>
    <w:rsid w:val="559EACD4"/>
    <w:rsid w:val="55A0E676"/>
    <w:rsid w:val="55A5BA2D"/>
    <w:rsid w:val="55A9271D"/>
    <w:rsid w:val="55AD0FCE"/>
    <w:rsid w:val="55B4357E"/>
    <w:rsid w:val="55B972A1"/>
    <w:rsid w:val="55BE1CED"/>
    <w:rsid w:val="55C7B7E0"/>
    <w:rsid w:val="55CE4DF7"/>
    <w:rsid w:val="55D28315"/>
    <w:rsid w:val="55D3023A"/>
    <w:rsid w:val="55D46822"/>
    <w:rsid w:val="55D62C95"/>
    <w:rsid w:val="55DFB14D"/>
    <w:rsid w:val="55F00EB3"/>
    <w:rsid w:val="55F622C3"/>
    <w:rsid w:val="55F6BFFB"/>
    <w:rsid w:val="55FAF385"/>
    <w:rsid w:val="55FD0B2E"/>
    <w:rsid w:val="56074C19"/>
    <w:rsid w:val="560BCA9F"/>
    <w:rsid w:val="561739A0"/>
    <w:rsid w:val="561C5E06"/>
    <w:rsid w:val="562B668A"/>
    <w:rsid w:val="5630115E"/>
    <w:rsid w:val="5635A995"/>
    <w:rsid w:val="5639D914"/>
    <w:rsid w:val="56421150"/>
    <w:rsid w:val="564DDD33"/>
    <w:rsid w:val="56529FEE"/>
    <w:rsid w:val="565E25DD"/>
    <w:rsid w:val="566E936C"/>
    <w:rsid w:val="567439BC"/>
    <w:rsid w:val="5684B71C"/>
    <w:rsid w:val="568881F5"/>
    <w:rsid w:val="56901E3E"/>
    <w:rsid w:val="56A9A122"/>
    <w:rsid w:val="56AF5987"/>
    <w:rsid w:val="56C10754"/>
    <w:rsid w:val="56C7BF58"/>
    <w:rsid w:val="56CFBD84"/>
    <w:rsid w:val="56D30D65"/>
    <w:rsid w:val="56DB8D8E"/>
    <w:rsid w:val="56E53B66"/>
    <w:rsid w:val="56EC5D2A"/>
    <w:rsid w:val="56F0316A"/>
    <w:rsid w:val="56FC6F62"/>
    <w:rsid w:val="56FDDE63"/>
    <w:rsid w:val="57000F47"/>
    <w:rsid w:val="5700FAD8"/>
    <w:rsid w:val="5707C788"/>
    <w:rsid w:val="570B4E2E"/>
    <w:rsid w:val="570BF7C7"/>
    <w:rsid w:val="57136DF9"/>
    <w:rsid w:val="5714BCD3"/>
    <w:rsid w:val="5733B0D4"/>
    <w:rsid w:val="57383C1C"/>
    <w:rsid w:val="57439251"/>
    <w:rsid w:val="57477292"/>
    <w:rsid w:val="5751DAEB"/>
    <w:rsid w:val="5753AE08"/>
    <w:rsid w:val="575C005D"/>
    <w:rsid w:val="57628323"/>
    <w:rsid w:val="576618AA"/>
    <w:rsid w:val="576653B3"/>
    <w:rsid w:val="576A0DF8"/>
    <w:rsid w:val="576E3DEB"/>
    <w:rsid w:val="57703883"/>
    <w:rsid w:val="5771922F"/>
    <w:rsid w:val="57757D28"/>
    <w:rsid w:val="577A741D"/>
    <w:rsid w:val="577AD6D6"/>
    <w:rsid w:val="577C8776"/>
    <w:rsid w:val="577F10EF"/>
    <w:rsid w:val="57823A36"/>
    <w:rsid w:val="5784D940"/>
    <w:rsid w:val="578A267E"/>
    <w:rsid w:val="578F1B18"/>
    <w:rsid w:val="579320C0"/>
    <w:rsid w:val="579508A4"/>
    <w:rsid w:val="57A5B6DC"/>
    <w:rsid w:val="57A5F569"/>
    <w:rsid w:val="57A7FA8C"/>
    <w:rsid w:val="57C20626"/>
    <w:rsid w:val="57C65C30"/>
    <w:rsid w:val="57CD7CC7"/>
    <w:rsid w:val="57CF7611"/>
    <w:rsid w:val="57D9C297"/>
    <w:rsid w:val="57E2469A"/>
    <w:rsid w:val="57E35D8A"/>
    <w:rsid w:val="57E53BF2"/>
    <w:rsid w:val="57E9A6CD"/>
    <w:rsid w:val="57EFC808"/>
    <w:rsid w:val="57F1C544"/>
    <w:rsid w:val="57FE322E"/>
    <w:rsid w:val="58060C5B"/>
    <w:rsid w:val="580A01D2"/>
    <w:rsid w:val="580A4C77"/>
    <w:rsid w:val="580C05DE"/>
    <w:rsid w:val="58167917"/>
    <w:rsid w:val="581A3CE6"/>
    <w:rsid w:val="581F343E"/>
    <w:rsid w:val="581FCC8C"/>
    <w:rsid w:val="582A144A"/>
    <w:rsid w:val="582D382A"/>
    <w:rsid w:val="582F1851"/>
    <w:rsid w:val="5833BD9B"/>
    <w:rsid w:val="583C8EFA"/>
    <w:rsid w:val="584BE9D9"/>
    <w:rsid w:val="584D3D02"/>
    <w:rsid w:val="58515EF5"/>
    <w:rsid w:val="585BD124"/>
    <w:rsid w:val="586A2D78"/>
    <w:rsid w:val="586D782B"/>
    <w:rsid w:val="5875061D"/>
    <w:rsid w:val="587B153B"/>
    <w:rsid w:val="5883418E"/>
    <w:rsid w:val="5889404D"/>
    <w:rsid w:val="589CA77D"/>
    <w:rsid w:val="58B4EDB8"/>
    <w:rsid w:val="58B531A1"/>
    <w:rsid w:val="58B700EC"/>
    <w:rsid w:val="58BF829A"/>
    <w:rsid w:val="58C07106"/>
    <w:rsid w:val="58C67339"/>
    <w:rsid w:val="58DA619E"/>
    <w:rsid w:val="58DAE840"/>
    <w:rsid w:val="58E001C7"/>
    <w:rsid w:val="58E4AB23"/>
    <w:rsid w:val="58FB364B"/>
    <w:rsid w:val="58FE0B16"/>
    <w:rsid w:val="58FE55DC"/>
    <w:rsid w:val="59078144"/>
    <w:rsid w:val="59128274"/>
    <w:rsid w:val="5919A923"/>
    <w:rsid w:val="5920A9A1"/>
    <w:rsid w:val="5923A991"/>
    <w:rsid w:val="593EECAE"/>
    <w:rsid w:val="593FEF8E"/>
    <w:rsid w:val="5945362D"/>
    <w:rsid w:val="594DD9F4"/>
    <w:rsid w:val="595E6DFF"/>
    <w:rsid w:val="596BB75F"/>
    <w:rsid w:val="596FD103"/>
    <w:rsid w:val="5981786B"/>
    <w:rsid w:val="59948572"/>
    <w:rsid w:val="59977678"/>
    <w:rsid w:val="59A36141"/>
    <w:rsid w:val="59A5D233"/>
    <w:rsid w:val="59B1B614"/>
    <w:rsid w:val="59B3997B"/>
    <w:rsid w:val="59CAE8B2"/>
    <w:rsid w:val="59DF5AA5"/>
    <w:rsid w:val="59E1CD40"/>
    <w:rsid w:val="59EC1A76"/>
    <w:rsid w:val="59EFB100"/>
    <w:rsid w:val="59F65712"/>
    <w:rsid w:val="59FD5FF2"/>
    <w:rsid w:val="5A170D76"/>
    <w:rsid w:val="5A273D64"/>
    <w:rsid w:val="5A288BE4"/>
    <w:rsid w:val="5A3BB488"/>
    <w:rsid w:val="5A42B60C"/>
    <w:rsid w:val="5A5E0335"/>
    <w:rsid w:val="5A6AE27A"/>
    <w:rsid w:val="5A707EEB"/>
    <w:rsid w:val="5A86DE03"/>
    <w:rsid w:val="5A91BE5A"/>
    <w:rsid w:val="5A9B061F"/>
    <w:rsid w:val="5A9CE29F"/>
    <w:rsid w:val="5A9D21F4"/>
    <w:rsid w:val="5AA87263"/>
    <w:rsid w:val="5AA90AAD"/>
    <w:rsid w:val="5AB78753"/>
    <w:rsid w:val="5ABB5AB9"/>
    <w:rsid w:val="5ABC7A02"/>
    <w:rsid w:val="5ABF8F22"/>
    <w:rsid w:val="5AC74812"/>
    <w:rsid w:val="5ACC224E"/>
    <w:rsid w:val="5AEAE567"/>
    <w:rsid w:val="5AED6952"/>
    <w:rsid w:val="5AEFCF29"/>
    <w:rsid w:val="5AFB2359"/>
    <w:rsid w:val="5B11A5C9"/>
    <w:rsid w:val="5B159B69"/>
    <w:rsid w:val="5B1F7AC1"/>
    <w:rsid w:val="5B2163C9"/>
    <w:rsid w:val="5B2CC396"/>
    <w:rsid w:val="5B458E43"/>
    <w:rsid w:val="5B599475"/>
    <w:rsid w:val="5B5B9538"/>
    <w:rsid w:val="5B5D752B"/>
    <w:rsid w:val="5B62F4E5"/>
    <w:rsid w:val="5B69443A"/>
    <w:rsid w:val="5B695283"/>
    <w:rsid w:val="5B6ADA2C"/>
    <w:rsid w:val="5B728BC5"/>
    <w:rsid w:val="5B7C8941"/>
    <w:rsid w:val="5B848E16"/>
    <w:rsid w:val="5B86EEEE"/>
    <w:rsid w:val="5B97FBDC"/>
    <w:rsid w:val="5BA62DF2"/>
    <w:rsid w:val="5BAB9C93"/>
    <w:rsid w:val="5BAC0F67"/>
    <w:rsid w:val="5BAE743E"/>
    <w:rsid w:val="5BB5A130"/>
    <w:rsid w:val="5BCC46B9"/>
    <w:rsid w:val="5BD08ABE"/>
    <w:rsid w:val="5BDDADAE"/>
    <w:rsid w:val="5BE23070"/>
    <w:rsid w:val="5BE44B4D"/>
    <w:rsid w:val="5BE4890E"/>
    <w:rsid w:val="5BE90AA7"/>
    <w:rsid w:val="5BF71658"/>
    <w:rsid w:val="5BFC544B"/>
    <w:rsid w:val="5C01A3E0"/>
    <w:rsid w:val="5C0DDCE0"/>
    <w:rsid w:val="5C1EE5E4"/>
    <w:rsid w:val="5C3F2206"/>
    <w:rsid w:val="5C416667"/>
    <w:rsid w:val="5C445A38"/>
    <w:rsid w:val="5C450352"/>
    <w:rsid w:val="5C497656"/>
    <w:rsid w:val="5C4DEE51"/>
    <w:rsid w:val="5C506F74"/>
    <w:rsid w:val="5C5874AC"/>
    <w:rsid w:val="5C5CFA7C"/>
    <w:rsid w:val="5C5EB982"/>
    <w:rsid w:val="5C5F74E3"/>
    <w:rsid w:val="5C621E19"/>
    <w:rsid w:val="5C7B20F7"/>
    <w:rsid w:val="5C83D636"/>
    <w:rsid w:val="5C89BBFE"/>
    <w:rsid w:val="5C8B6F46"/>
    <w:rsid w:val="5C9245E5"/>
    <w:rsid w:val="5C995DC9"/>
    <w:rsid w:val="5CA92791"/>
    <w:rsid w:val="5CAC380A"/>
    <w:rsid w:val="5CB3E16E"/>
    <w:rsid w:val="5CB799A9"/>
    <w:rsid w:val="5CB9AE80"/>
    <w:rsid w:val="5CBB3E64"/>
    <w:rsid w:val="5CC4E570"/>
    <w:rsid w:val="5CC6BF0E"/>
    <w:rsid w:val="5CD126AD"/>
    <w:rsid w:val="5CD70771"/>
    <w:rsid w:val="5CDE4048"/>
    <w:rsid w:val="5CDF44CB"/>
    <w:rsid w:val="5CE49678"/>
    <w:rsid w:val="5CEBD433"/>
    <w:rsid w:val="5CF46A7B"/>
    <w:rsid w:val="5CF9112D"/>
    <w:rsid w:val="5D07FDEA"/>
    <w:rsid w:val="5D0EE509"/>
    <w:rsid w:val="5D1DAA1A"/>
    <w:rsid w:val="5D2167FD"/>
    <w:rsid w:val="5D34366B"/>
    <w:rsid w:val="5D356C1C"/>
    <w:rsid w:val="5D3D10EB"/>
    <w:rsid w:val="5D412A24"/>
    <w:rsid w:val="5D44D09A"/>
    <w:rsid w:val="5D47E2F2"/>
    <w:rsid w:val="5D4E657F"/>
    <w:rsid w:val="5D5EAA45"/>
    <w:rsid w:val="5DA1CB36"/>
    <w:rsid w:val="5DA91609"/>
    <w:rsid w:val="5DADE591"/>
    <w:rsid w:val="5DB8381F"/>
    <w:rsid w:val="5DC8019B"/>
    <w:rsid w:val="5DCD0342"/>
    <w:rsid w:val="5DD08983"/>
    <w:rsid w:val="5DD6138B"/>
    <w:rsid w:val="5DD78B8C"/>
    <w:rsid w:val="5DEBB6D6"/>
    <w:rsid w:val="5DEC3FD5"/>
    <w:rsid w:val="5DEC8560"/>
    <w:rsid w:val="5DF28A57"/>
    <w:rsid w:val="5DF2A9AF"/>
    <w:rsid w:val="5DF7730C"/>
    <w:rsid w:val="5DF806F6"/>
    <w:rsid w:val="5DFB2AA5"/>
    <w:rsid w:val="5DFFFACB"/>
    <w:rsid w:val="5E18A349"/>
    <w:rsid w:val="5E1B8731"/>
    <w:rsid w:val="5E1BEDA0"/>
    <w:rsid w:val="5E24D230"/>
    <w:rsid w:val="5E257FB8"/>
    <w:rsid w:val="5E277392"/>
    <w:rsid w:val="5E29611B"/>
    <w:rsid w:val="5E2E45FB"/>
    <w:rsid w:val="5E470504"/>
    <w:rsid w:val="5E4B1070"/>
    <w:rsid w:val="5E501086"/>
    <w:rsid w:val="5E524BE4"/>
    <w:rsid w:val="5E53D771"/>
    <w:rsid w:val="5E546153"/>
    <w:rsid w:val="5E58241F"/>
    <w:rsid w:val="5E6D78F3"/>
    <w:rsid w:val="5E7220F7"/>
    <w:rsid w:val="5E8A0576"/>
    <w:rsid w:val="5E8B7C40"/>
    <w:rsid w:val="5E8BF154"/>
    <w:rsid w:val="5E8FA8D2"/>
    <w:rsid w:val="5E92EC53"/>
    <w:rsid w:val="5E942295"/>
    <w:rsid w:val="5EA008A7"/>
    <w:rsid w:val="5EA0146B"/>
    <w:rsid w:val="5EC54664"/>
    <w:rsid w:val="5ED7919A"/>
    <w:rsid w:val="5EE2457E"/>
    <w:rsid w:val="5EEA934A"/>
    <w:rsid w:val="5EEFFCB3"/>
    <w:rsid w:val="5EF14FCD"/>
    <w:rsid w:val="5EF93F11"/>
    <w:rsid w:val="5F08B412"/>
    <w:rsid w:val="5F08BEEC"/>
    <w:rsid w:val="5F130B8B"/>
    <w:rsid w:val="5F13928A"/>
    <w:rsid w:val="5F241444"/>
    <w:rsid w:val="5F254D32"/>
    <w:rsid w:val="5F3378C2"/>
    <w:rsid w:val="5F36BAC1"/>
    <w:rsid w:val="5F3BF785"/>
    <w:rsid w:val="5F57A4A7"/>
    <w:rsid w:val="5F57C99B"/>
    <w:rsid w:val="5F5D090F"/>
    <w:rsid w:val="5F680346"/>
    <w:rsid w:val="5F6AAA6F"/>
    <w:rsid w:val="5F6C5633"/>
    <w:rsid w:val="5F6D0649"/>
    <w:rsid w:val="5F7077A7"/>
    <w:rsid w:val="5F72ED61"/>
    <w:rsid w:val="5F75D927"/>
    <w:rsid w:val="5F7AB4B9"/>
    <w:rsid w:val="5F931822"/>
    <w:rsid w:val="5F9CB1E9"/>
    <w:rsid w:val="5FAFEA6F"/>
    <w:rsid w:val="5FB103EF"/>
    <w:rsid w:val="5FB37662"/>
    <w:rsid w:val="5FB55DB8"/>
    <w:rsid w:val="5FBF0F57"/>
    <w:rsid w:val="5FC2D87E"/>
    <w:rsid w:val="5FCCB364"/>
    <w:rsid w:val="5FE184A8"/>
    <w:rsid w:val="5FE20D1F"/>
    <w:rsid w:val="5FE4917E"/>
    <w:rsid w:val="5FE9B3F1"/>
    <w:rsid w:val="5FFA41CA"/>
    <w:rsid w:val="5FFA8EE3"/>
    <w:rsid w:val="5FFFA3ED"/>
    <w:rsid w:val="600281A6"/>
    <w:rsid w:val="600E2444"/>
    <w:rsid w:val="600EAF50"/>
    <w:rsid w:val="60114DB3"/>
    <w:rsid w:val="6015AC28"/>
    <w:rsid w:val="60218CA1"/>
    <w:rsid w:val="602D1BCD"/>
    <w:rsid w:val="60321922"/>
    <w:rsid w:val="60387024"/>
    <w:rsid w:val="6038D1D1"/>
    <w:rsid w:val="603C3BF6"/>
    <w:rsid w:val="603E09EF"/>
    <w:rsid w:val="603E7504"/>
    <w:rsid w:val="60400B7E"/>
    <w:rsid w:val="604BAB46"/>
    <w:rsid w:val="60543610"/>
    <w:rsid w:val="60559F3F"/>
    <w:rsid w:val="606E2AE2"/>
    <w:rsid w:val="606E71ED"/>
    <w:rsid w:val="607070C2"/>
    <w:rsid w:val="60766162"/>
    <w:rsid w:val="607792B9"/>
    <w:rsid w:val="607BA888"/>
    <w:rsid w:val="607F4DFB"/>
    <w:rsid w:val="60946DF4"/>
    <w:rsid w:val="60963036"/>
    <w:rsid w:val="6097E1C5"/>
    <w:rsid w:val="6098D828"/>
    <w:rsid w:val="6099A5B9"/>
    <w:rsid w:val="609FF7EC"/>
    <w:rsid w:val="60A05D8E"/>
    <w:rsid w:val="60A29B1E"/>
    <w:rsid w:val="60A2FB0B"/>
    <w:rsid w:val="60A4421D"/>
    <w:rsid w:val="60A721EA"/>
    <w:rsid w:val="60ABA8A4"/>
    <w:rsid w:val="60AFE545"/>
    <w:rsid w:val="60BBED95"/>
    <w:rsid w:val="60D0AE7B"/>
    <w:rsid w:val="60D60563"/>
    <w:rsid w:val="60DD77B5"/>
    <w:rsid w:val="60DE7376"/>
    <w:rsid w:val="60E60281"/>
    <w:rsid w:val="60E91069"/>
    <w:rsid w:val="60F1D2EF"/>
    <w:rsid w:val="60F52368"/>
    <w:rsid w:val="60F6F768"/>
    <w:rsid w:val="60FB9C6F"/>
    <w:rsid w:val="60FDE816"/>
    <w:rsid w:val="60FDEB28"/>
    <w:rsid w:val="610A6186"/>
    <w:rsid w:val="610BF787"/>
    <w:rsid w:val="611445C9"/>
    <w:rsid w:val="6119D9E3"/>
    <w:rsid w:val="6129B2F9"/>
    <w:rsid w:val="612FA7B8"/>
    <w:rsid w:val="61363919"/>
    <w:rsid w:val="613FA6D6"/>
    <w:rsid w:val="614E3286"/>
    <w:rsid w:val="615060E4"/>
    <w:rsid w:val="61548A41"/>
    <w:rsid w:val="615E7F12"/>
    <w:rsid w:val="61650787"/>
    <w:rsid w:val="616F59DE"/>
    <w:rsid w:val="6176976E"/>
    <w:rsid w:val="6187E9D6"/>
    <w:rsid w:val="618E7808"/>
    <w:rsid w:val="61997D12"/>
    <w:rsid w:val="619F119A"/>
    <w:rsid w:val="61B00B9B"/>
    <w:rsid w:val="61C0FB92"/>
    <w:rsid w:val="61C1CC61"/>
    <w:rsid w:val="61C2858A"/>
    <w:rsid w:val="61CDC6DA"/>
    <w:rsid w:val="61D8A378"/>
    <w:rsid w:val="61EA69BC"/>
    <w:rsid w:val="61ECBD43"/>
    <w:rsid w:val="61EF830C"/>
    <w:rsid w:val="61EFE470"/>
    <w:rsid w:val="61F392E1"/>
    <w:rsid w:val="61F698F4"/>
    <w:rsid w:val="61F6D81F"/>
    <w:rsid w:val="61FFCC77"/>
    <w:rsid w:val="6208515A"/>
    <w:rsid w:val="62112030"/>
    <w:rsid w:val="622C2C31"/>
    <w:rsid w:val="622E0CF4"/>
    <w:rsid w:val="62404C9E"/>
    <w:rsid w:val="6248BAFA"/>
    <w:rsid w:val="6249E5C4"/>
    <w:rsid w:val="6255C9A5"/>
    <w:rsid w:val="625D05EB"/>
    <w:rsid w:val="6264C19B"/>
    <w:rsid w:val="628ECC27"/>
    <w:rsid w:val="62936C34"/>
    <w:rsid w:val="62940627"/>
    <w:rsid w:val="629F8D97"/>
    <w:rsid w:val="629FF5D2"/>
    <w:rsid w:val="62A21E9F"/>
    <w:rsid w:val="62C84BAB"/>
    <w:rsid w:val="62CB80DC"/>
    <w:rsid w:val="62CC9956"/>
    <w:rsid w:val="62D486CB"/>
    <w:rsid w:val="62DBB75A"/>
    <w:rsid w:val="62E000CB"/>
    <w:rsid w:val="62E3FE61"/>
    <w:rsid w:val="62E44856"/>
    <w:rsid w:val="62F5832D"/>
    <w:rsid w:val="62F849D1"/>
    <w:rsid w:val="62F8EEF4"/>
    <w:rsid w:val="62FBF543"/>
    <w:rsid w:val="62FFF42D"/>
    <w:rsid w:val="6303681F"/>
    <w:rsid w:val="63057E67"/>
    <w:rsid w:val="631C677F"/>
    <w:rsid w:val="632B40B5"/>
    <w:rsid w:val="6334B8A8"/>
    <w:rsid w:val="634843D0"/>
    <w:rsid w:val="6349475D"/>
    <w:rsid w:val="634CB27A"/>
    <w:rsid w:val="6354BC05"/>
    <w:rsid w:val="6354EC4C"/>
    <w:rsid w:val="63606568"/>
    <w:rsid w:val="63663BE3"/>
    <w:rsid w:val="63733E7F"/>
    <w:rsid w:val="6373BEA7"/>
    <w:rsid w:val="638BB814"/>
    <w:rsid w:val="63A2FBBC"/>
    <w:rsid w:val="63A612AF"/>
    <w:rsid w:val="63A9D89F"/>
    <w:rsid w:val="63BEA9E3"/>
    <w:rsid w:val="63C1FD21"/>
    <w:rsid w:val="63CA1212"/>
    <w:rsid w:val="63D7BE2D"/>
    <w:rsid w:val="63E9D7B5"/>
    <w:rsid w:val="63EFEA6B"/>
    <w:rsid w:val="6418EEC5"/>
    <w:rsid w:val="6419C672"/>
    <w:rsid w:val="641EB081"/>
    <w:rsid w:val="6426D9C5"/>
    <w:rsid w:val="64274F0F"/>
    <w:rsid w:val="64284B74"/>
    <w:rsid w:val="642A8B4F"/>
    <w:rsid w:val="6434F3B3"/>
    <w:rsid w:val="6436105B"/>
    <w:rsid w:val="643C1B05"/>
    <w:rsid w:val="6445EC11"/>
    <w:rsid w:val="6448B719"/>
    <w:rsid w:val="6448F34C"/>
    <w:rsid w:val="644BC188"/>
    <w:rsid w:val="644D7CAE"/>
    <w:rsid w:val="6455581F"/>
    <w:rsid w:val="645C76FA"/>
    <w:rsid w:val="646546CB"/>
    <w:rsid w:val="6468A9C9"/>
    <w:rsid w:val="646FDFCF"/>
    <w:rsid w:val="6470230C"/>
    <w:rsid w:val="6478DE56"/>
    <w:rsid w:val="6480CF31"/>
    <w:rsid w:val="6490C861"/>
    <w:rsid w:val="64941A32"/>
    <w:rsid w:val="6495AD59"/>
    <w:rsid w:val="64A153CE"/>
    <w:rsid w:val="64AA3995"/>
    <w:rsid w:val="64AE70C7"/>
    <w:rsid w:val="64B26615"/>
    <w:rsid w:val="64BCAC8E"/>
    <w:rsid w:val="64C8FEE9"/>
    <w:rsid w:val="64CEE8A3"/>
    <w:rsid w:val="64E3E21B"/>
    <w:rsid w:val="64EF3DD5"/>
    <w:rsid w:val="64F5B2CB"/>
    <w:rsid w:val="64F7D69B"/>
    <w:rsid w:val="6514691E"/>
    <w:rsid w:val="65221AB4"/>
    <w:rsid w:val="652C80A3"/>
    <w:rsid w:val="65310992"/>
    <w:rsid w:val="6535676C"/>
    <w:rsid w:val="6538E766"/>
    <w:rsid w:val="654DBA79"/>
    <w:rsid w:val="654F1836"/>
    <w:rsid w:val="655F613A"/>
    <w:rsid w:val="656157AD"/>
    <w:rsid w:val="6561F4C9"/>
    <w:rsid w:val="656990F4"/>
    <w:rsid w:val="656BE12B"/>
    <w:rsid w:val="65723985"/>
    <w:rsid w:val="6575585C"/>
    <w:rsid w:val="657E4324"/>
    <w:rsid w:val="658F103C"/>
    <w:rsid w:val="65917430"/>
    <w:rsid w:val="65A5006A"/>
    <w:rsid w:val="65A6F864"/>
    <w:rsid w:val="65A878EA"/>
    <w:rsid w:val="65B5D048"/>
    <w:rsid w:val="65BF572B"/>
    <w:rsid w:val="65C1B1B7"/>
    <w:rsid w:val="65C2AA26"/>
    <w:rsid w:val="65D0299F"/>
    <w:rsid w:val="65D336EA"/>
    <w:rsid w:val="65DC3BFA"/>
    <w:rsid w:val="65E55D80"/>
    <w:rsid w:val="65F85626"/>
    <w:rsid w:val="65FA13AE"/>
    <w:rsid w:val="6604EF40"/>
    <w:rsid w:val="6605A284"/>
    <w:rsid w:val="66063667"/>
    <w:rsid w:val="6612CF69"/>
    <w:rsid w:val="661A1BC5"/>
    <w:rsid w:val="661D834D"/>
    <w:rsid w:val="6631AD0C"/>
    <w:rsid w:val="663F59AC"/>
    <w:rsid w:val="663F8B55"/>
    <w:rsid w:val="664280AD"/>
    <w:rsid w:val="6646173B"/>
    <w:rsid w:val="665009D7"/>
    <w:rsid w:val="66642BCF"/>
    <w:rsid w:val="6668618B"/>
    <w:rsid w:val="666ADF49"/>
    <w:rsid w:val="666CE134"/>
    <w:rsid w:val="66723D06"/>
    <w:rsid w:val="6674438C"/>
    <w:rsid w:val="667CDDC6"/>
    <w:rsid w:val="66806F5C"/>
    <w:rsid w:val="6686EC0F"/>
    <w:rsid w:val="668744CB"/>
    <w:rsid w:val="6687C842"/>
    <w:rsid w:val="668C3CF9"/>
    <w:rsid w:val="668EEC1F"/>
    <w:rsid w:val="66977958"/>
    <w:rsid w:val="669A2B59"/>
    <w:rsid w:val="669BAB6D"/>
    <w:rsid w:val="66A2D181"/>
    <w:rsid w:val="66AC7D6D"/>
    <w:rsid w:val="66B1644C"/>
    <w:rsid w:val="66BCB308"/>
    <w:rsid w:val="66C0D2D8"/>
    <w:rsid w:val="66C20DB8"/>
    <w:rsid w:val="66D23AEF"/>
    <w:rsid w:val="66E64748"/>
    <w:rsid w:val="66F9CA20"/>
    <w:rsid w:val="66FBF198"/>
    <w:rsid w:val="670F4A5C"/>
    <w:rsid w:val="6715C535"/>
    <w:rsid w:val="6718419A"/>
    <w:rsid w:val="67292286"/>
    <w:rsid w:val="6730B9CC"/>
    <w:rsid w:val="67355551"/>
    <w:rsid w:val="673A55C2"/>
    <w:rsid w:val="673C8044"/>
    <w:rsid w:val="6752DFB4"/>
    <w:rsid w:val="675AD2F2"/>
    <w:rsid w:val="675B5FDC"/>
    <w:rsid w:val="675D8218"/>
    <w:rsid w:val="675E7A87"/>
    <w:rsid w:val="67615121"/>
    <w:rsid w:val="6766621D"/>
    <w:rsid w:val="6766DD57"/>
    <w:rsid w:val="67713EAF"/>
    <w:rsid w:val="67836F80"/>
    <w:rsid w:val="67909522"/>
    <w:rsid w:val="679960E0"/>
    <w:rsid w:val="679FD99E"/>
    <w:rsid w:val="67A3B8CF"/>
    <w:rsid w:val="67A47870"/>
    <w:rsid w:val="67AE3224"/>
    <w:rsid w:val="67B7B979"/>
    <w:rsid w:val="67BBF923"/>
    <w:rsid w:val="67BDABC1"/>
    <w:rsid w:val="67CF731C"/>
    <w:rsid w:val="67D0C861"/>
    <w:rsid w:val="67D1201E"/>
    <w:rsid w:val="67D71BE3"/>
    <w:rsid w:val="67D86981"/>
    <w:rsid w:val="67D903E4"/>
    <w:rsid w:val="67DF573C"/>
    <w:rsid w:val="67E9A230"/>
    <w:rsid w:val="67F03321"/>
    <w:rsid w:val="67F3E61C"/>
    <w:rsid w:val="6802940F"/>
    <w:rsid w:val="68136F64"/>
    <w:rsid w:val="682361E9"/>
    <w:rsid w:val="682D90FD"/>
    <w:rsid w:val="6842C1D5"/>
    <w:rsid w:val="68447E86"/>
    <w:rsid w:val="6852B2C4"/>
    <w:rsid w:val="6858749F"/>
    <w:rsid w:val="68665553"/>
    <w:rsid w:val="6868F093"/>
    <w:rsid w:val="6873B87A"/>
    <w:rsid w:val="6879DBB0"/>
    <w:rsid w:val="6883AD4E"/>
    <w:rsid w:val="68865451"/>
    <w:rsid w:val="688BFD4F"/>
    <w:rsid w:val="68AC0391"/>
    <w:rsid w:val="68B74DEC"/>
    <w:rsid w:val="68C6A8F1"/>
    <w:rsid w:val="68C6B0FE"/>
    <w:rsid w:val="68E8D12C"/>
    <w:rsid w:val="68EAA418"/>
    <w:rsid w:val="68ED3DEF"/>
    <w:rsid w:val="6902ADB8"/>
    <w:rsid w:val="69079727"/>
    <w:rsid w:val="690AB339"/>
    <w:rsid w:val="6913E88F"/>
    <w:rsid w:val="69263DF1"/>
    <w:rsid w:val="69299A47"/>
    <w:rsid w:val="692E907C"/>
    <w:rsid w:val="6933C5B4"/>
    <w:rsid w:val="693B1839"/>
    <w:rsid w:val="6944742E"/>
    <w:rsid w:val="6945279B"/>
    <w:rsid w:val="69466DBA"/>
    <w:rsid w:val="694D1D59"/>
    <w:rsid w:val="694F2153"/>
    <w:rsid w:val="69523E17"/>
    <w:rsid w:val="695B0B86"/>
    <w:rsid w:val="695CC102"/>
    <w:rsid w:val="695CFE2B"/>
    <w:rsid w:val="69657F47"/>
    <w:rsid w:val="6970A00F"/>
    <w:rsid w:val="69719246"/>
    <w:rsid w:val="698061AE"/>
    <w:rsid w:val="6986A92E"/>
    <w:rsid w:val="69921448"/>
    <w:rsid w:val="69A1D902"/>
    <w:rsid w:val="69A9BC0D"/>
    <w:rsid w:val="69ADF9BE"/>
    <w:rsid w:val="69B71BCF"/>
    <w:rsid w:val="69BCBD37"/>
    <w:rsid w:val="69BED188"/>
    <w:rsid w:val="69C03F95"/>
    <w:rsid w:val="69C366C3"/>
    <w:rsid w:val="69C37914"/>
    <w:rsid w:val="69C776D1"/>
    <w:rsid w:val="69D05673"/>
    <w:rsid w:val="69D22703"/>
    <w:rsid w:val="69E1BE23"/>
    <w:rsid w:val="69EBFD81"/>
    <w:rsid w:val="69F3064C"/>
    <w:rsid w:val="69FBB2F5"/>
    <w:rsid w:val="6A022BB1"/>
    <w:rsid w:val="6A056250"/>
    <w:rsid w:val="6A16CD5F"/>
    <w:rsid w:val="6A1D6B98"/>
    <w:rsid w:val="6A1EE4CB"/>
    <w:rsid w:val="6A249C68"/>
    <w:rsid w:val="6A285AA2"/>
    <w:rsid w:val="6A2A29C9"/>
    <w:rsid w:val="6A33E40E"/>
    <w:rsid w:val="6A3920DD"/>
    <w:rsid w:val="6A3B84E6"/>
    <w:rsid w:val="6A430AA6"/>
    <w:rsid w:val="6A441E84"/>
    <w:rsid w:val="6A44E8B5"/>
    <w:rsid w:val="6A5742D8"/>
    <w:rsid w:val="6A5E2CCB"/>
    <w:rsid w:val="6A602B35"/>
    <w:rsid w:val="6A62815F"/>
    <w:rsid w:val="6A6519E4"/>
    <w:rsid w:val="6A687A4C"/>
    <w:rsid w:val="6A6E2375"/>
    <w:rsid w:val="6A7361B7"/>
    <w:rsid w:val="6A74FC79"/>
    <w:rsid w:val="6A7A0CD7"/>
    <w:rsid w:val="6A7DC439"/>
    <w:rsid w:val="6A81B987"/>
    <w:rsid w:val="6A8DD0C9"/>
    <w:rsid w:val="6A915CE3"/>
    <w:rsid w:val="6A99B2F4"/>
    <w:rsid w:val="6AA1A8B4"/>
    <w:rsid w:val="6AA603F8"/>
    <w:rsid w:val="6AA6839A"/>
    <w:rsid w:val="6AAA7BD2"/>
    <w:rsid w:val="6AABEC28"/>
    <w:rsid w:val="6ABBA712"/>
    <w:rsid w:val="6AC74441"/>
    <w:rsid w:val="6AC972FD"/>
    <w:rsid w:val="6AE5D011"/>
    <w:rsid w:val="6AE71F9E"/>
    <w:rsid w:val="6AF16E26"/>
    <w:rsid w:val="6AFD4E1F"/>
    <w:rsid w:val="6AFDCA38"/>
    <w:rsid w:val="6B0ACA7D"/>
    <w:rsid w:val="6B0F41D0"/>
    <w:rsid w:val="6B130286"/>
    <w:rsid w:val="6B16F121"/>
    <w:rsid w:val="6B1F1810"/>
    <w:rsid w:val="6B39FB42"/>
    <w:rsid w:val="6B458745"/>
    <w:rsid w:val="6B4D5EDF"/>
    <w:rsid w:val="6B4DB050"/>
    <w:rsid w:val="6B4F43C9"/>
    <w:rsid w:val="6B56F2D2"/>
    <w:rsid w:val="6B5A60D6"/>
    <w:rsid w:val="6B5C0FF6"/>
    <w:rsid w:val="6B609AA5"/>
    <w:rsid w:val="6B61DFEC"/>
    <w:rsid w:val="6B6CD85F"/>
    <w:rsid w:val="6B832B67"/>
    <w:rsid w:val="6B8B67EB"/>
    <w:rsid w:val="6B90F576"/>
    <w:rsid w:val="6BA5642E"/>
    <w:rsid w:val="6BAAE93C"/>
    <w:rsid w:val="6BB14E3B"/>
    <w:rsid w:val="6BBB9507"/>
    <w:rsid w:val="6BBE5787"/>
    <w:rsid w:val="6BC35514"/>
    <w:rsid w:val="6BCB248A"/>
    <w:rsid w:val="6BCD7426"/>
    <w:rsid w:val="6BCE6558"/>
    <w:rsid w:val="6BD175CA"/>
    <w:rsid w:val="6BD94503"/>
    <w:rsid w:val="6BD9C8AA"/>
    <w:rsid w:val="6C0826F2"/>
    <w:rsid w:val="6C12635C"/>
    <w:rsid w:val="6C13F314"/>
    <w:rsid w:val="6C254E5B"/>
    <w:rsid w:val="6C29F953"/>
    <w:rsid w:val="6C2B3DFD"/>
    <w:rsid w:val="6C3260F4"/>
    <w:rsid w:val="6C38F740"/>
    <w:rsid w:val="6C3B4ADF"/>
    <w:rsid w:val="6C3E2848"/>
    <w:rsid w:val="6C4396FE"/>
    <w:rsid w:val="6C4D5E8D"/>
    <w:rsid w:val="6C56983D"/>
    <w:rsid w:val="6C59C7E5"/>
    <w:rsid w:val="6C5CAB48"/>
    <w:rsid w:val="6C5D7270"/>
    <w:rsid w:val="6C63D772"/>
    <w:rsid w:val="6C644133"/>
    <w:rsid w:val="6C6B3E6C"/>
    <w:rsid w:val="6C6F583E"/>
    <w:rsid w:val="6C7AE611"/>
    <w:rsid w:val="6C7DB2F5"/>
    <w:rsid w:val="6C9B5C5B"/>
    <w:rsid w:val="6CA18FF5"/>
    <w:rsid w:val="6CA2780E"/>
    <w:rsid w:val="6CB81B25"/>
    <w:rsid w:val="6CB8933D"/>
    <w:rsid w:val="6CC9A37C"/>
    <w:rsid w:val="6CD60532"/>
    <w:rsid w:val="6CD61F03"/>
    <w:rsid w:val="6CE9B141"/>
    <w:rsid w:val="6CECF680"/>
    <w:rsid w:val="6CF02DB8"/>
    <w:rsid w:val="6CF8DE58"/>
    <w:rsid w:val="6D023A70"/>
    <w:rsid w:val="6D074BC0"/>
    <w:rsid w:val="6D0D13D0"/>
    <w:rsid w:val="6D108ABB"/>
    <w:rsid w:val="6D2A4267"/>
    <w:rsid w:val="6D2B4E0A"/>
    <w:rsid w:val="6D2ED4F3"/>
    <w:rsid w:val="6D346806"/>
    <w:rsid w:val="6D34808C"/>
    <w:rsid w:val="6D393AC3"/>
    <w:rsid w:val="6D3A4423"/>
    <w:rsid w:val="6D3C772A"/>
    <w:rsid w:val="6D496956"/>
    <w:rsid w:val="6D4D263E"/>
    <w:rsid w:val="6D540533"/>
    <w:rsid w:val="6D5E0445"/>
    <w:rsid w:val="6D63039E"/>
    <w:rsid w:val="6D75A7AA"/>
    <w:rsid w:val="6D78E70B"/>
    <w:rsid w:val="6D7F3B12"/>
    <w:rsid w:val="6D8379E3"/>
    <w:rsid w:val="6D874139"/>
    <w:rsid w:val="6D926F70"/>
    <w:rsid w:val="6D96DD16"/>
    <w:rsid w:val="6D9A2221"/>
    <w:rsid w:val="6D9C8E2D"/>
    <w:rsid w:val="6DA6A8AE"/>
    <w:rsid w:val="6DBCD09A"/>
    <w:rsid w:val="6DCEEE28"/>
    <w:rsid w:val="6DD37EC5"/>
    <w:rsid w:val="6DD59F13"/>
    <w:rsid w:val="6DD61EDB"/>
    <w:rsid w:val="6DD84A30"/>
    <w:rsid w:val="6DDE48CF"/>
    <w:rsid w:val="6DEDD04F"/>
    <w:rsid w:val="6DF33A29"/>
    <w:rsid w:val="6DF3CA74"/>
    <w:rsid w:val="6DF7712C"/>
    <w:rsid w:val="6DFC4167"/>
    <w:rsid w:val="6E0164D6"/>
    <w:rsid w:val="6E19E4EC"/>
    <w:rsid w:val="6E2D46F8"/>
    <w:rsid w:val="6E2E3011"/>
    <w:rsid w:val="6E2F1C53"/>
    <w:rsid w:val="6E362172"/>
    <w:rsid w:val="6E3D7B85"/>
    <w:rsid w:val="6E466477"/>
    <w:rsid w:val="6E4A3893"/>
    <w:rsid w:val="6E55A180"/>
    <w:rsid w:val="6E6811CF"/>
    <w:rsid w:val="6E719C04"/>
    <w:rsid w:val="6E724885"/>
    <w:rsid w:val="6E8A853A"/>
    <w:rsid w:val="6E8E1940"/>
    <w:rsid w:val="6E8FDA53"/>
    <w:rsid w:val="6E900F98"/>
    <w:rsid w:val="6E93B0B8"/>
    <w:rsid w:val="6E97AB78"/>
    <w:rsid w:val="6E98253E"/>
    <w:rsid w:val="6E9F4DE7"/>
    <w:rsid w:val="6E9FFCFC"/>
    <w:rsid w:val="6EA2486D"/>
    <w:rsid w:val="6EAA5027"/>
    <w:rsid w:val="6EAFF4F3"/>
    <w:rsid w:val="6EBB5FB6"/>
    <w:rsid w:val="6ECBAC6F"/>
    <w:rsid w:val="6EE43EF1"/>
    <w:rsid w:val="6EE46411"/>
    <w:rsid w:val="6EE4C33C"/>
    <w:rsid w:val="6EECD4C0"/>
    <w:rsid w:val="6EF59186"/>
    <w:rsid w:val="6F1A4AE7"/>
    <w:rsid w:val="6F1DF1EA"/>
    <w:rsid w:val="6F269641"/>
    <w:rsid w:val="6F3F8A34"/>
    <w:rsid w:val="6F40EEF9"/>
    <w:rsid w:val="6F49678F"/>
    <w:rsid w:val="6F4B116C"/>
    <w:rsid w:val="6F4CA849"/>
    <w:rsid w:val="6F4DA2C6"/>
    <w:rsid w:val="6F695F5E"/>
    <w:rsid w:val="6F7BD448"/>
    <w:rsid w:val="6F8981D5"/>
    <w:rsid w:val="6F8C2F90"/>
    <w:rsid w:val="6F8C355B"/>
    <w:rsid w:val="6F8E9AEC"/>
    <w:rsid w:val="6FAF0AE5"/>
    <w:rsid w:val="6FB5079E"/>
    <w:rsid w:val="6FBD5765"/>
    <w:rsid w:val="6FC8129E"/>
    <w:rsid w:val="6FCBE210"/>
    <w:rsid w:val="6FCE297A"/>
    <w:rsid w:val="6FEBFBAC"/>
    <w:rsid w:val="6FEE31BB"/>
    <w:rsid w:val="6FF854F8"/>
    <w:rsid w:val="700223A4"/>
    <w:rsid w:val="700F6C8D"/>
    <w:rsid w:val="70159CED"/>
    <w:rsid w:val="701F0EA0"/>
    <w:rsid w:val="7035AF96"/>
    <w:rsid w:val="70456780"/>
    <w:rsid w:val="705262E4"/>
    <w:rsid w:val="7052E06B"/>
    <w:rsid w:val="7061D5D7"/>
    <w:rsid w:val="7068E4EE"/>
    <w:rsid w:val="707BC9E7"/>
    <w:rsid w:val="70803141"/>
    <w:rsid w:val="70909BED"/>
    <w:rsid w:val="70A5B1E9"/>
    <w:rsid w:val="70B525A5"/>
    <w:rsid w:val="70C6B773"/>
    <w:rsid w:val="70C6DD5F"/>
    <w:rsid w:val="70CB3215"/>
    <w:rsid w:val="70D1A06D"/>
    <w:rsid w:val="70D1D316"/>
    <w:rsid w:val="70DA9535"/>
    <w:rsid w:val="70EA3924"/>
    <w:rsid w:val="70ECC7A8"/>
    <w:rsid w:val="70F230BC"/>
    <w:rsid w:val="71013B73"/>
    <w:rsid w:val="7107AC4F"/>
    <w:rsid w:val="710BC1C4"/>
    <w:rsid w:val="710C5F0D"/>
    <w:rsid w:val="7113F039"/>
    <w:rsid w:val="71203984"/>
    <w:rsid w:val="71245181"/>
    <w:rsid w:val="71251752"/>
    <w:rsid w:val="712683AD"/>
    <w:rsid w:val="7127B43D"/>
    <w:rsid w:val="712D9387"/>
    <w:rsid w:val="713C4AEE"/>
    <w:rsid w:val="713F4046"/>
    <w:rsid w:val="7143CC48"/>
    <w:rsid w:val="714F4C2D"/>
    <w:rsid w:val="71612C7F"/>
    <w:rsid w:val="71629E1C"/>
    <w:rsid w:val="7165400A"/>
    <w:rsid w:val="716590CE"/>
    <w:rsid w:val="71719C9D"/>
    <w:rsid w:val="717763FF"/>
    <w:rsid w:val="717D46F6"/>
    <w:rsid w:val="717DB995"/>
    <w:rsid w:val="71879D88"/>
    <w:rsid w:val="71A00FC6"/>
    <w:rsid w:val="71A8E224"/>
    <w:rsid w:val="71AFFC3F"/>
    <w:rsid w:val="71BD7FD1"/>
    <w:rsid w:val="71C239D7"/>
    <w:rsid w:val="71C3120F"/>
    <w:rsid w:val="71E2C4C5"/>
    <w:rsid w:val="71F1294D"/>
    <w:rsid w:val="71F46D7B"/>
    <w:rsid w:val="71F51FB3"/>
    <w:rsid w:val="71F960F5"/>
    <w:rsid w:val="71FAF285"/>
    <w:rsid w:val="71FC1323"/>
    <w:rsid w:val="7205FA91"/>
    <w:rsid w:val="720D336C"/>
    <w:rsid w:val="721C43D0"/>
    <w:rsid w:val="722484E2"/>
    <w:rsid w:val="722A12D6"/>
    <w:rsid w:val="722C247F"/>
    <w:rsid w:val="722F49A6"/>
    <w:rsid w:val="72440AFC"/>
    <w:rsid w:val="72507DFF"/>
    <w:rsid w:val="725BEB24"/>
    <w:rsid w:val="7261BA3D"/>
    <w:rsid w:val="72641F6D"/>
    <w:rsid w:val="7275E7AC"/>
    <w:rsid w:val="727A19D1"/>
    <w:rsid w:val="72821C87"/>
    <w:rsid w:val="7284793F"/>
    <w:rsid w:val="729855F8"/>
    <w:rsid w:val="72A323F0"/>
    <w:rsid w:val="72A34232"/>
    <w:rsid w:val="72AB6E77"/>
    <w:rsid w:val="72AC4816"/>
    <w:rsid w:val="72B43948"/>
    <w:rsid w:val="72B83180"/>
    <w:rsid w:val="72B9A778"/>
    <w:rsid w:val="72BDC450"/>
    <w:rsid w:val="72C1D427"/>
    <w:rsid w:val="72C7C96A"/>
    <w:rsid w:val="72C9702E"/>
    <w:rsid w:val="72D0D65A"/>
    <w:rsid w:val="72D35313"/>
    <w:rsid w:val="72D63A21"/>
    <w:rsid w:val="72D85081"/>
    <w:rsid w:val="72D8DA8B"/>
    <w:rsid w:val="72E0D8E4"/>
    <w:rsid w:val="72EB8185"/>
    <w:rsid w:val="72F1BE88"/>
    <w:rsid w:val="72F1CED3"/>
    <w:rsid w:val="72FA6C20"/>
    <w:rsid w:val="73018C04"/>
    <w:rsid w:val="7305A69A"/>
    <w:rsid w:val="730E107B"/>
    <w:rsid w:val="73125F55"/>
    <w:rsid w:val="731FC661"/>
    <w:rsid w:val="73219102"/>
    <w:rsid w:val="733418E5"/>
    <w:rsid w:val="733F2A06"/>
    <w:rsid w:val="734AAD46"/>
    <w:rsid w:val="734E8431"/>
    <w:rsid w:val="734E8E84"/>
    <w:rsid w:val="7353E832"/>
    <w:rsid w:val="735B1B33"/>
    <w:rsid w:val="736273E2"/>
    <w:rsid w:val="7373FB44"/>
    <w:rsid w:val="73757FB8"/>
    <w:rsid w:val="73759E34"/>
    <w:rsid w:val="737770D7"/>
    <w:rsid w:val="73778185"/>
    <w:rsid w:val="737ED13E"/>
    <w:rsid w:val="738164ED"/>
    <w:rsid w:val="738224D6"/>
    <w:rsid w:val="7383B6DC"/>
    <w:rsid w:val="739D1A58"/>
    <w:rsid w:val="73B702E6"/>
    <w:rsid w:val="73BC3768"/>
    <w:rsid w:val="73BECD79"/>
    <w:rsid w:val="73C5DCA3"/>
    <w:rsid w:val="73CB33FF"/>
    <w:rsid w:val="73CE304C"/>
    <w:rsid w:val="73DFD175"/>
    <w:rsid w:val="73E44317"/>
    <w:rsid w:val="73E67B7D"/>
    <w:rsid w:val="73E6E636"/>
    <w:rsid w:val="73F726F9"/>
    <w:rsid w:val="73F7D1BC"/>
    <w:rsid w:val="73FA2041"/>
    <w:rsid w:val="73FD2B4E"/>
    <w:rsid w:val="7400BBF8"/>
    <w:rsid w:val="7409208A"/>
    <w:rsid w:val="741F969B"/>
    <w:rsid w:val="742D015F"/>
    <w:rsid w:val="742E5D49"/>
    <w:rsid w:val="742FC858"/>
    <w:rsid w:val="7439B059"/>
    <w:rsid w:val="743D0D7F"/>
    <w:rsid w:val="7445B2E7"/>
    <w:rsid w:val="744D15A0"/>
    <w:rsid w:val="744E1779"/>
    <w:rsid w:val="745916EB"/>
    <w:rsid w:val="7459B1F4"/>
    <w:rsid w:val="7460AD7A"/>
    <w:rsid w:val="7465DE15"/>
    <w:rsid w:val="74762818"/>
    <w:rsid w:val="748D3EC6"/>
    <w:rsid w:val="748F3157"/>
    <w:rsid w:val="74925E13"/>
    <w:rsid w:val="74963C81"/>
    <w:rsid w:val="74968EF1"/>
    <w:rsid w:val="74A1D6F0"/>
    <w:rsid w:val="74A4101D"/>
    <w:rsid w:val="74A7712B"/>
    <w:rsid w:val="74BFA610"/>
    <w:rsid w:val="74C98CBF"/>
    <w:rsid w:val="74CF3FA3"/>
    <w:rsid w:val="74D0E8BD"/>
    <w:rsid w:val="74D4DD2E"/>
    <w:rsid w:val="74DA1C9A"/>
    <w:rsid w:val="74E0DD88"/>
    <w:rsid w:val="74E19374"/>
    <w:rsid w:val="74EC84AB"/>
    <w:rsid w:val="74ECD08D"/>
    <w:rsid w:val="74F68A41"/>
    <w:rsid w:val="75045F39"/>
    <w:rsid w:val="75057C6B"/>
    <w:rsid w:val="750A7526"/>
    <w:rsid w:val="7513304F"/>
    <w:rsid w:val="75134D50"/>
    <w:rsid w:val="751592D8"/>
    <w:rsid w:val="7518F76F"/>
    <w:rsid w:val="751900EA"/>
    <w:rsid w:val="75252A25"/>
    <w:rsid w:val="752B1B73"/>
    <w:rsid w:val="752CA439"/>
    <w:rsid w:val="752E2CB8"/>
    <w:rsid w:val="75338BF8"/>
    <w:rsid w:val="75348A03"/>
    <w:rsid w:val="75361D11"/>
    <w:rsid w:val="7542905A"/>
    <w:rsid w:val="755037EB"/>
    <w:rsid w:val="7552591C"/>
    <w:rsid w:val="75571A98"/>
    <w:rsid w:val="755E7876"/>
    <w:rsid w:val="755F459D"/>
    <w:rsid w:val="75636B98"/>
    <w:rsid w:val="756538B6"/>
    <w:rsid w:val="756652F0"/>
    <w:rsid w:val="7567300B"/>
    <w:rsid w:val="756A00AD"/>
    <w:rsid w:val="756B8A5F"/>
    <w:rsid w:val="756CB6B0"/>
    <w:rsid w:val="7570B6CD"/>
    <w:rsid w:val="757377A7"/>
    <w:rsid w:val="757FDEA2"/>
    <w:rsid w:val="7599795C"/>
    <w:rsid w:val="75AB170E"/>
    <w:rsid w:val="75BA4CC2"/>
    <w:rsid w:val="75BFB6D6"/>
    <w:rsid w:val="75C4849D"/>
    <w:rsid w:val="75D83B2A"/>
    <w:rsid w:val="75D8EF43"/>
    <w:rsid w:val="75E130C0"/>
    <w:rsid w:val="75E7E8FC"/>
    <w:rsid w:val="76062625"/>
    <w:rsid w:val="760866FE"/>
    <w:rsid w:val="760BE97F"/>
    <w:rsid w:val="761F6A12"/>
    <w:rsid w:val="7626A49C"/>
    <w:rsid w:val="76320CE2"/>
    <w:rsid w:val="76368EFA"/>
    <w:rsid w:val="7636C51B"/>
    <w:rsid w:val="76427024"/>
    <w:rsid w:val="7644DFB0"/>
    <w:rsid w:val="764811ED"/>
    <w:rsid w:val="764F9BBF"/>
    <w:rsid w:val="7653C05F"/>
    <w:rsid w:val="7655A0D7"/>
    <w:rsid w:val="765C979D"/>
    <w:rsid w:val="765D3933"/>
    <w:rsid w:val="766476F4"/>
    <w:rsid w:val="767A2EAC"/>
    <w:rsid w:val="767CEB25"/>
    <w:rsid w:val="768EFD3E"/>
    <w:rsid w:val="768FC62B"/>
    <w:rsid w:val="7699DCC0"/>
    <w:rsid w:val="76AA907F"/>
    <w:rsid w:val="76ACFB84"/>
    <w:rsid w:val="76B464B9"/>
    <w:rsid w:val="76BA37BD"/>
    <w:rsid w:val="76BA7F8F"/>
    <w:rsid w:val="76BCDC04"/>
    <w:rsid w:val="76BE1313"/>
    <w:rsid w:val="76C0EEFB"/>
    <w:rsid w:val="76C221EF"/>
    <w:rsid w:val="76C29F1C"/>
    <w:rsid w:val="76E271B9"/>
    <w:rsid w:val="76E4C590"/>
    <w:rsid w:val="76E8FCE5"/>
    <w:rsid w:val="76F50040"/>
    <w:rsid w:val="7703F2FF"/>
    <w:rsid w:val="7707E981"/>
    <w:rsid w:val="77093D05"/>
    <w:rsid w:val="770ABBBF"/>
    <w:rsid w:val="7721C9B6"/>
    <w:rsid w:val="773FB20E"/>
    <w:rsid w:val="773FC806"/>
    <w:rsid w:val="77440B12"/>
    <w:rsid w:val="7751CD72"/>
    <w:rsid w:val="7752C47C"/>
    <w:rsid w:val="77531F8D"/>
    <w:rsid w:val="775357D6"/>
    <w:rsid w:val="775B0982"/>
    <w:rsid w:val="77760808"/>
    <w:rsid w:val="777D6000"/>
    <w:rsid w:val="7784DE35"/>
    <w:rsid w:val="778F192F"/>
    <w:rsid w:val="7793019B"/>
    <w:rsid w:val="779DF155"/>
    <w:rsid w:val="779E9039"/>
    <w:rsid w:val="77A0D11A"/>
    <w:rsid w:val="77AE20FD"/>
    <w:rsid w:val="77B0F362"/>
    <w:rsid w:val="77B21837"/>
    <w:rsid w:val="77BE2937"/>
    <w:rsid w:val="77BEC743"/>
    <w:rsid w:val="77C0C732"/>
    <w:rsid w:val="77C51244"/>
    <w:rsid w:val="77CDDD43"/>
    <w:rsid w:val="77D4E136"/>
    <w:rsid w:val="77D5FF38"/>
    <w:rsid w:val="77D9B6E5"/>
    <w:rsid w:val="77DAA7B1"/>
    <w:rsid w:val="77FD688C"/>
    <w:rsid w:val="77FF2699"/>
    <w:rsid w:val="780B1345"/>
    <w:rsid w:val="780FE15C"/>
    <w:rsid w:val="781709B9"/>
    <w:rsid w:val="7818524D"/>
    <w:rsid w:val="78208DC3"/>
    <w:rsid w:val="78294D02"/>
    <w:rsid w:val="782D8073"/>
    <w:rsid w:val="78308311"/>
    <w:rsid w:val="7836AFC2"/>
    <w:rsid w:val="7836DB16"/>
    <w:rsid w:val="7836E121"/>
    <w:rsid w:val="7849608B"/>
    <w:rsid w:val="784FD43C"/>
    <w:rsid w:val="78529064"/>
    <w:rsid w:val="78565021"/>
    <w:rsid w:val="7866C3C5"/>
    <w:rsid w:val="786BD73E"/>
    <w:rsid w:val="7870C414"/>
    <w:rsid w:val="787576CA"/>
    <w:rsid w:val="787A38D2"/>
    <w:rsid w:val="788F0299"/>
    <w:rsid w:val="7890C941"/>
    <w:rsid w:val="789FC360"/>
    <w:rsid w:val="78A1A4B8"/>
    <w:rsid w:val="78A58022"/>
    <w:rsid w:val="78A72FF5"/>
    <w:rsid w:val="78B33C9E"/>
    <w:rsid w:val="78BB1EFC"/>
    <w:rsid w:val="78C65F52"/>
    <w:rsid w:val="78C997A6"/>
    <w:rsid w:val="78C9E731"/>
    <w:rsid w:val="78CD7BD7"/>
    <w:rsid w:val="78D27E83"/>
    <w:rsid w:val="78E89C2F"/>
    <w:rsid w:val="78FA4688"/>
    <w:rsid w:val="78FA7959"/>
    <w:rsid w:val="78FE9E4F"/>
    <w:rsid w:val="79019A90"/>
    <w:rsid w:val="790FE0B5"/>
    <w:rsid w:val="791C2C7A"/>
    <w:rsid w:val="79250438"/>
    <w:rsid w:val="7927D2D6"/>
    <w:rsid w:val="792C9897"/>
    <w:rsid w:val="793137FB"/>
    <w:rsid w:val="7941A218"/>
    <w:rsid w:val="7946F82C"/>
    <w:rsid w:val="7947B332"/>
    <w:rsid w:val="7949A712"/>
    <w:rsid w:val="794C1F44"/>
    <w:rsid w:val="7951ED3F"/>
    <w:rsid w:val="7956D36A"/>
    <w:rsid w:val="7959F998"/>
    <w:rsid w:val="795B4ACB"/>
    <w:rsid w:val="79622691"/>
    <w:rsid w:val="796717B6"/>
    <w:rsid w:val="796CBB07"/>
    <w:rsid w:val="797BDD2A"/>
    <w:rsid w:val="797C0B42"/>
    <w:rsid w:val="798E4195"/>
    <w:rsid w:val="79972B7A"/>
    <w:rsid w:val="79ABF08F"/>
    <w:rsid w:val="79B2D384"/>
    <w:rsid w:val="79B41F08"/>
    <w:rsid w:val="79B48105"/>
    <w:rsid w:val="79B49E27"/>
    <w:rsid w:val="79B4BB2E"/>
    <w:rsid w:val="79B8B9CC"/>
    <w:rsid w:val="79D08676"/>
    <w:rsid w:val="79D30218"/>
    <w:rsid w:val="79DBC4F2"/>
    <w:rsid w:val="79E08D65"/>
    <w:rsid w:val="79E0BA65"/>
    <w:rsid w:val="79E23141"/>
    <w:rsid w:val="79E57491"/>
    <w:rsid w:val="79F1267E"/>
    <w:rsid w:val="79F3DB71"/>
    <w:rsid w:val="79F9A855"/>
    <w:rsid w:val="79FD2D69"/>
    <w:rsid w:val="7A0B7CD0"/>
    <w:rsid w:val="7A11E7AB"/>
    <w:rsid w:val="7A15EC88"/>
    <w:rsid w:val="7A1C289B"/>
    <w:rsid w:val="7A26E092"/>
    <w:rsid w:val="7A2AFA1F"/>
    <w:rsid w:val="7A2CB0A1"/>
    <w:rsid w:val="7A3130A9"/>
    <w:rsid w:val="7A3A5C3E"/>
    <w:rsid w:val="7A43E31A"/>
    <w:rsid w:val="7A44C229"/>
    <w:rsid w:val="7A508722"/>
    <w:rsid w:val="7A520A6D"/>
    <w:rsid w:val="7A5D7097"/>
    <w:rsid w:val="7A622F09"/>
    <w:rsid w:val="7A6D0AC4"/>
    <w:rsid w:val="7A77004D"/>
    <w:rsid w:val="7A7A5236"/>
    <w:rsid w:val="7A7DF3B4"/>
    <w:rsid w:val="7A8800E5"/>
    <w:rsid w:val="7A882499"/>
    <w:rsid w:val="7A90B593"/>
    <w:rsid w:val="7A92E4E0"/>
    <w:rsid w:val="7A965EBC"/>
    <w:rsid w:val="7A96D0C3"/>
    <w:rsid w:val="7A9D59D2"/>
    <w:rsid w:val="7AA6FFEE"/>
    <w:rsid w:val="7AA9C75C"/>
    <w:rsid w:val="7AB45002"/>
    <w:rsid w:val="7AB4DBCF"/>
    <w:rsid w:val="7AB5E6CE"/>
    <w:rsid w:val="7AC7932F"/>
    <w:rsid w:val="7AF4E93F"/>
    <w:rsid w:val="7AFE5B3F"/>
    <w:rsid w:val="7B03D802"/>
    <w:rsid w:val="7B08BE31"/>
    <w:rsid w:val="7B141C2D"/>
    <w:rsid w:val="7B1555F9"/>
    <w:rsid w:val="7B1BD6E2"/>
    <w:rsid w:val="7B1F3AF0"/>
    <w:rsid w:val="7B1F92CE"/>
    <w:rsid w:val="7B245C8C"/>
    <w:rsid w:val="7B2BD89E"/>
    <w:rsid w:val="7B32B123"/>
    <w:rsid w:val="7B425EFE"/>
    <w:rsid w:val="7B44B643"/>
    <w:rsid w:val="7B45DF0C"/>
    <w:rsid w:val="7B49D417"/>
    <w:rsid w:val="7B4BD658"/>
    <w:rsid w:val="7B510146"/>
    <w:rsid w:val="7B52EF5D"/>
    <w:rsid w:val="7B642017"/>
    <w:rsid w:val="7B691DE3"/>
    <w:rsid w:val="7B73363C"/>
    <w:rsid w:val="7B734236"/>
    <w:rsid w:val="7B759F15"/>
    <w:rsid w:val="7B8A595F"/>
    <w:rsid w:val="7B8ADC09"/>
    <w:rsid w:val="7B9C4A64"/>
    <w:rsid w:val="7BA00206"/>
    <w:rsid w:val="7BA11305"/>
    <w:rsid w:val="7BAC3EA4"/>
    <w:rsid w:val="7BB192D4"/>
    <w:rsid w:val="7BB9780A"/>
    <w:rsid w:val="7BC1B0AD"/>
    <w:rsid w:val="7BD28F71"/>
    <w:rsid w:val="7BD39251"/>
    <w:rsid w:val="7BE4204E"/>
    <w:rsid w:val="7BE8E8A8"/>
    <w:rsid w:val="7BF74CE7"/>
    <w:rsid w:val="7BF8E505"/>
    <w:rsid w:val="7C0194DE"/>
    <w:rsid w:val="7C02454F"/>
    <w:rsid w:val="7C04A186"/>
    <w:rsid w:val="7C21B14D"/>
    <w:rsid w:val="7C23D9AF"/>
    <w:rsid w:val="7C2C717D"/>
    <w:rsid w:val="7C321CED"/>
    <w:rsid w:val="7C33EE88"/>
    <w:rsid w:val="7C50D731"/>
    <w:rsid w:val="7C54AC90"/>
    <w:rsid w:val="7C589069"/>
    <w:rsid w:val="7C5D518A"/>
    <w:rsid w:val="7C604A4F"/>
    <w:rsid w:val="7C6221C9"/>
    <w:rsid w:val="7C68EE13"/>
    <w:rsid w:val="7C7C5EE5"/>
    <w:rsid w:val="7C803346"/>
    <w:rsid w:val="7C895605"/>
    <w:rsid w:val="7C919A5A"/>
    <w:rsid w:val="7CA16A13"/>
    <w:rsid w:val="7CAB9E56"/>
    <w:rsid w:val="7CACFDF7"/>
    <w:rsid w:val="7CAEB06F"/>
    <w:rsid w:val="7CBF0DF1"/>
    <w:rsid w:val="7CD1323A"/>
    <w:rsid w:val="7CDE453D"/>
    <w:rsid w:val="7CE338D9"/>
    <w:rsid w:val="7CE8ED5D"/>
    <w:rsid w:val="7CEBCD1A"/>
    <w:rsid w:val="7CEBD7C6"/>
    <w:rsid w:val="7D05AF82"/>
    <w:rsid w:val="7D07FC4D"/>
    <w:rsid w:val="7D08BC6B"/>
    <w:rsid w:val="7D15D63A"/>
    <w:rsid w:val="7D20DB83"/>
    <w:rsid w:val="7D2497A6"/>
    <w:rsid w:val="7D2E39EC"/>
    <w:rsid w:val="7D300976"/>
    <w:rsid w:val="7D32AD04"/>
    <w:rsid w:val="7D458888"/>
    <w:rsid w:val="7D4C2FE8"/>
    <w:rsid w:val="7D5058FE"/>
    <w:rsid w:val="7D58D105"/>
    <w:rsid w:val="7D602ADB"/>
    <w:rsid w:val="7D60BD17"/>
    <w:rsid w:val="7D64ACDF"/>
    <w:rsid w:val="7D6B116C"/>
    <w:rsid w:val="7D7D4819"/>
    <w:rsid w:val="7D80C088"/>
    <w:rsid w:val="7DA386BF"/>
    <w:rsid w:val="7DA8DCAB"/>
    <w:rsid w:val="7DAE5B8C"/>
    <w:rsid w:val="7DAFE911"/>
    <w:rsid w:val="7DB8EDFE"/>
    <w:rsid w:val="7DBB53CD"/>
    <w:rsid w:val="7DC4CD0A"/>
    <w:rsid w:val="7DCA6B2F"/>
    <w:rsid w:val="7DD1A948"/>
    <w:rsid w:val="7DD32FBA"/>
    <w:rsid w:val="7DD8E8F2"/>
    <w:rsid w:val="7DDBD17B"/>
    <w:rsid w:val="7DDDF663"/>
    <w:rsid w:val="7DE54AD6"/>
    <w:rsid w:val="7DE77191"/>
    <w:rsid w:val="7DED648F"/>
    <w:rsid w:val="7DEE93AA"/>
    <w:rsid w:val="7E042187"/>
    <w:rsid w:val="7E043A24"/>
    <w:rsid w:val="7E11A529"/>
    <w:rsid w:val="7E1F8593"/>
    <w:rsid w:val="7E219BE0"/>
    <w:rsid w:val="7E299D45"/>
    <w:rsid w:val="7E341707"/>
    <w:rsid w:val="7E46FDB4"/>
    <w:rsid w:val="7E4FEAD4"/>
    <w:rsid w:val="7E6F5812"/>
    <w:rsid w:val="7E734552"/>
    <w:rsid w:val="7E799A6D"/>
    <w:rsid w:val="7E81D7B7"/>
    <w:rsid w:val="7E8B14E1"/>
    <w:rsid w:val="7E8D4F04"/>
    <w:rsid w:val="7E90123B"/>
    <w:rsid w:val="7E97A44A"/>
    <w:rsid w:val="7E97FAE9"/>
    <w:rsid w:val="7E9AC720"/>
    <w:rsid w:val="7E9D3A2F"/>
    <w:rsid w:val="7EA9F11E"/>
    <w:rsid w:val="7EAFC413"/>
    <w:rsid w:val="7EB5A264"/>
    <w:rsid w:val="7EBF5369"/>
    <w:rsid w:val="7EC15105"/>
    <w:rsid w:val="7EC630B0"/>
    <w:rsid w:val="7ECC3F2F"/>
    <w:rsid w:val="7ED0A41A"/>
    <w:rsid w:val="7ED90CD5"/>
    <w:rsid w:val="7ED9271D"/>
    <w:rsid w:val="7EE40634"/>
    <w:rsid w:val="7EE91B4B"/>
    <w:rsid w:val="7EFDCF89"/>
    <w:rsid w:val="7F022CCC"/>
    <w:rsid w:val="7F0742C1"/>
    <w:rsid w:val="7F115370"/>
    <w:rsid w:val="7F2738CB"/>
    <w:rsid w:val="7F2B7786"/>
    <w:rsid w:val="7F38E3B0"/>
    <w:rsid w:val="7F3C8EB4"/>
    <w:rsid w:val="7F3E1E21"/>
    <w:rsid w:val="7F3F5720"/>
    <w:rsid w:val="7F4CD003"/>
    <w:rsid w:val="7F5B428D"/>
    <w:rsid w:val="7F5F3E51"/>
    <w:rsid w:val="7F720B14"/>
    <w:rsid w:val="7F7839EE"/>
    <w:rsid w:val="7F79944A"/>
    <w:rsid w:val="7F7F0223"/>
    <w:rsid w:val="7F8677F1"/>
    <w:rsid w:val="7F8D5DA4"/>
    <w:rsid w:val="7F8D8A32"/>
    <w:rsid w:val="7F91340E"/>
    <w:rsid w:val="7F99E9FC"/>
    <w:rsid w:val="7FA258B5"/>
    <w:rsid w:val="7FA69915"/>
    <w:rsid w:val="7FA96557"/>
    <w:rsid w:val="7FB9D9D2"/>
    <w:rsid w:val="7FC93B1C"/>
    <w:rsid w:val="7FCFC6B4"/>
    <w:rsid w:val="7FD45F4E"/>
    <w:rsid w:val="7FD5950F"/>
    <w:rsid w:val="7FDADF14"/>
    <w:rsid w:val="7FE06190"/>
    <w:rsid w:val="7FEBDF92"/>
    <w:rsid w:val="7FF22495"/>
    <w:rsid w:val="7FFC0B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33A6D234-6313-43D4-A7D3-9E62E25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E13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07C13"/>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7530EC"/>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customStyle="1" w:styleId="CommentTextChar">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customStyle="1" w:styleId="CommentSubjectChar">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9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664D"/>
    <w:rPr>
      <w:rFonts w:asciiTheme="majorHAnsi" w:eastAsiaTheme="majorEastAsia" w:hAnsiTheme="majorHAnsi" w:cstheme="majorBidi"/>
      <w:color w:val="1F3763" w:themeColor="accent1" w:themeShade="7F"/>
    </w:rPr>
  </w:style>
  <w:style w:type="paragraph" w:customStyle="1" w:styleId="Default">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customStyle="1" w:styleId="FootnoteTextChar">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customStyle="1" w:styleId="EndnoteTextChar">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9"/>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customStyle="1" w:styleId="PlainTextChar">
    <w:name w:val="Plain Text Char"/>
    <w:basedOn w:val="DefaultParagraphFont"/>
    <w:link w:val="PlainText"/>
    <w:uiPriority w:val="99"/>
    <w:rsid w:val="00CE3C25"/>
    <w:rPr>
      <w:rFonts w:ascii="Arial" w:hAnsi="Arial"/>
      <w:szCs w:val="21"/>
    </w:rPr>
  </w:style>
  <w:style w:type="character" w:customStyle="1" w:styleId="cf01">
    <w:name w:val="cf01"/>
    <w:basedOn w:val="DefaultParagraphFont"/>
    <w:rsid w:val="00865145"/>
    <w:rPr>
      <w:rFonts w:ascii="Segoe UI" w:hAnsi="Segoe UI" w:cs="Segoe UI" w:hint="default"/>
      <w:sz w:val="18"/>
      <w:szCs w:val="18"/>
    </w:rPr>
  </w:style>
  <w:style w:type="character" w:styleId="Strong">
    <w:name w:val="Strong"/>
    <w:basedOn w:val="DefaultParagraphFont"/>
    <w:uiPriority w:val="22"/>
    <w:qFormat/>
    <w:rsid w:val="00193087"/>
    <w:rPr>
      <w:b/>
      <w:bCs/>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customStyle="1" w:styleId="contentpasted0">
    <w:name w:val="contentpasted0"/>
    <w:basedOn w:val="DefaultParagraphFont"/>
    <w:rsid w:val="008E74D4"/>
  </w:style>
  <w:style w:type="table" w:styleId="TableGrid">
    <w:name w:val="Table Grid"/>
    <w:basedOn w:val="TableNormal"/>
    <w:uiPriority w:val="39"/>
    <w:rsid w:val="00A2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45D4C"/>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071838"/>
  </w:style>
  <w:style w:type="character" w:customStyle="1" w:styleId="findhit">
    <w:name w:val="findhit"/>
    <w:basedOn w:val="DefaultParagraphFont"/>
    <w:rsid w:val="0007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662664402">
      <w:bodyDiv w:val="1"/>
      <w:marLeft w:val="0"/>
      <w:marRight w:val="0"/>
      <w:marTop w:val="0"/>
      <w:marBottom w:val="0"/>
      <w:divBdr>
        <w:top w:val="none" w:sz="0" w:space="0" w:color="auto"/>
        <w:left w:val="none" w:sz="0" w:space="0" w:color="auto"/>
        <w:bottom w:val="none" w:sz="0" w:space="0" w:color="auto"/>
        <w:right w:val="none" w:sz="0" w:space="0" w:color="auto"/>
      </w:divBdr>
      <w:divsChild>
        <w:div w:id="1014770305">
          <w:marLeft w:val="0"/>
          <w:marRight w:val="0"/>
          <w:marTop w:val="0"/>
          <w:marBottom w:val="0"/>
          <w:divBdr>
            <w:top w:val="none" w:sz="0" w:space="0" w:color="auto"/>
            <w:left w:val="none" w:sz="0" w:space="0" w:color="auto"/>
            <w:bottom w:val="none" w:sz="0" w:space="0" w:color="auto"/>
            <w:right w:val="none" w:sz="0" w:space="0" w:color="auto"/>
          </w:divBdr>
        </w:div>
      </w:divsChild>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 w:id="2122724829">
      <w:bodyDiv w:val="1"/>
      <w:marLeft w:val="0"/>
      <w:marRight w:val="0"/>
      <w:marTop w:val="0"/>
      <w:marBottom w:val="0"/>
      <w:divBdr>
        <w:top w:val="none" w:sz="0" w:space="0" w:color="auto"/>
        <w:left w:val="none" w:sz="0" w:space="0" w:color="auto"/>
        <w:bottom w:val="none" w:sz="0" w:space="0" w:color="auto"/>
        <w:right w:val="none" w:sz="0" w:space="0" w:color="auto"/>
      </w:divBdr>
      <w:divsChild>
        <w:div w:id="16179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 Type="http://schemas.openxmlformats.org/officeDocument/2006/relationships/hyperlink" Target="https://www.inclusionaustralia.org.au/project/inclusive-employment-project/" TargetMode="External"/><Relationship Id="rId1" Type="http://schemas.openxmlformats.org/officeDocument/2006/relationships/hyperlink" Target="https://www.dol.gov/agencies/odep/initiatives/employment-first" TargetMode="External"/><Relationship Id="rId5" Type="http://schemas.openxmlformats.org/officeDocument/2006/relationships/hyperlink" Target="https://acie.org.au/2020/09/30/driving-change-a-roadmap-for-achieving-inclusive-education-in-australia/" TargetMode="External"/><Relationship Id="rId4" Type="http://schemas.openxmlformats.org/officeDocument/2006/relationships/hyperlink" Target="https://www.cyda.org.au/search/details/352/report-taking-the-first-step-in-an-inclusive-life-experiences-of-australian-early-childhood-education-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0a3983-cf7b-4091-a29b-0f0ad8581fa1">
      <Terms xmlns="http://schemas.microsoft.com/office/infopath/2007/PartnerControls"/>
    </lcf76f155ced4ddcb4097134ff3c332f>
    <TaxCatchAll xmlns="01664a1a-cb1e-415c-8f3f-5663cc1b4fab" xsi:nil="true"/>
    <SharedWithUsers xmlns="01664a1a-cb1e-415c-8f3f-5663cc1b4fab">
      <UserInfo>
        <DisplayName>Siobhan Clair</DisplayName>
        <AccountId>10</AccountId>
        <AccountType/>
      </UserInfo>
      <UserInfo>
        <DisplayName>Anna Burke</DisplayName>
        <AccountId>23</AccountId>
        <AccountType/>
      </UserInfo>
      <UserInfo>
        <DisplayName>El Gibbs</DisplayName>
        <AccountId>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95CCBE95C2546AFD0AEDA669C28AF" ma:contentTypeVersion="13" ma:contentTypeDescription="Create a new document." ma:contentTypeScope="" ma:versionID="07874e49574b4c8059b03745e7788702">
  <xsd:schema xmlns:xsd="http://www.w3.org/2001/XMLSchema" xmlns:xs="http://www.w3.org/2001/XMLSchema" xmlns:p="http://schemas.microsoft.com/office/2006/metadata/properties" xmlns:ns2="5e0a3983-cf7b-4091-a29b-0f0ad8581fa1" xmlns:ns3="01664a1a-cb1e-415c-8f3f-5663cc1b4fab" targetNamespace="http://schemas.microsoft.com/office/2006/metadata/properties" ma:root="true" ma:fieldsID="7a2d919f79356cfeae62d8d1d0a28eaa" ns2:_="" ns3:_="">
    <xsd:import namespace="5e0a3983-cf7b-4091-a29b-0f0ad8581fa1"/>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a3983-cf7b-4091-a29b-0f0ad858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2449-227B-4D83-BA61-0B9E46227577}">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customXml/itemProps2.xml><?xml version="1.0" encoding="utf-8"?>
<ds:datastoreItem xmlns:ds="http://schemas.openxmlformats.org/officeDocument/2006/customXml" ds:itemID="{8D8854E8-5190-4884-8714-B10EAA2D2171}"/>
</file>

<file path=customXml/itemProps3.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4.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4982</Words>
  <Characters>28401</Characters>
  <Application>Microsoft Office Word</Application>
  <DocSecurity>0</DocSecurity>
  <Lines>236</Lines>
  <Paragraphs>66</Paragraphs>
  <ScaleCrop>false</ScaleCrop>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El Gibbs</cp:lastModifiedBy>
  <cp:revision>15</cp:revision>
  <cp:lastPrinted>2023-02-11T13:29:00Z</cp:lastPrinted>
  <dcterms:created xsi:type="dcterms:W3CDTF">2023-08-22T08:20:00Z</dcterms:created>
  <dcterms:modified xsi:type="dcterms:W3CDTF">2023-08-24T23:36:00Z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0x01010009595CCBE95C2546AFD0AEDA669C28AF</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