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73D17" w14:textId="77777777" w:rsidR="00CB4454" w:rsidRDefault="00CB4454" w:rsidP="00C87E26">
      <w:pPr>
        <w:pStyle w:val="Subtitle"/>
      </w:pPr>
    </w:p>
    <w:p w14:paraId="57D53DE5" w14:textId="77777777" w:rsidR="00AC3255" w:rsidRDefault="00AC3255" w:rsidP="00AC3255">
      <w:pPr>
        <w:spacing w:before="120" w:after="360" w:line="360" w:lineRule="auto"/>
        <w:rPr>
          <w:rFonts w:ascii="FS Me Light" w:hAnsi="FS Me Light"/>
          <w:b/>
          <w:bCs/>
          <w:color w:val="385623" w:themeColor="accent6" w:themeShade="80"/>
          <w:sz w:val="36"/>
          <w:szCs w:val="36"/>
        </w:rPr>
      </w:pPr>
    </w:p>
    <w:p w14:paraId="6EED5235" w14:textId="4B10F70D" w:rsidR="00224212" w:rsidRPr="00F94B97" w:rsidRDefault="00441790" w:rsidP="00F94B97">
      <w:pPr>
        <w:spacing w:before="120" w:after="360" w:line="360" w:lineRule="auto"/>
        <w:rPr>
          <w:rFonts w:ascii="FS Me Light" w:hAnsi="FS Me Light"/>
          <w:b/>
          <w:bCs/>
          <w:color w:val="385623" w:themeColor="accent6" w:themeShade="80"/>
          <w:sz w:val="40"/>
          <w:szCs w:val="40"/>
        </w:rPr>
      </w:pPr>
      <w:r w:rsidRPr="00F94B97">
        <w:rPr>
          <w:rFonts w:ascii="FS Me Light" w:hAnsi="FS Me Light"/>
          <w:b/>
          <w:bCs/>
          <w:color w:val="385623" w:themeColor="accent6" w:themeShade="80"/>
          <w:sz w:val="40"/>
          <w:szCs w:val="40"/>
        </w:rPr>
        <w:t xml:space="preserve">NDIS </w:t>
      </w:r>
      <w:r w:rsidR="00F64FD4" w:rsidRPr="00F94B97">
        <w:rPr>
          <w:rFonts w:ascii="FS Me Light" w:hAnsi="FS Me Light"/>
          <w:b/>
          <w:bCs/>
          <w:color w:val="385623" w:themeColor="accent6" w:themeShade="80"/>
          <w:sz w:val="40"/>
          <w:szCs w:val="40"/>
        </w:rPr>
        <w:t xml:space="preserve">Worker and Provider </w:t>
      </w:r>
      <w:r w:rsidRPr="00F94B97">
        <w:rPr>
          <w:rFonts w:ascii="FS Me Light" w:hAnsi="FS Me Light"/>
          <w:b/>
          <w:bCs/>
          <w:color w:val="385623" w:themeColor="accent6" w:themeShade="80"/>
          <w:sz w:val="40"/>
          <w:szCs w:val="40"/>
        </w:rPr>
        <w:t>Registration</w:t>
      </w:r>
      <w:r w:rsidR="00621619" w:rsidRPr="00AC3255">
        <w:rPr>
          <w:rFonts w:ascii="FS Me Light" w:hAnsi="FS Me Light"/>
          <w:b/>
          <w:bCs/>
          <w:color w:val="385623" w:themeColor="accent6" w:themeShade="80"/>
          <w:sz w:val="40"/>
          <w:szCs w:val="40"/>
        </w:rPr>
        <w:t xml:space="preserve"> - </w:t>
      </w:r>
      <w:r w:rsidR="00224212" w:rsidRPr="00F94B97">
        <w:rPr>
          <w:rFonts w:ascii="FS Me Light" w:hAnsi="FS Me Light"/>
          <w:b/>
          <w:bCs/>
          <w:color w:val="385623" w:themeColor="accent6" w:themeShade="80"/>
          <w:sz w:val="40"/>
          <w:szCs w:val="40"/>
        </w:rPr>
        <w:t>Video transcript</w:t>
      </w:r>
    </w:p>
    <w:p w14:paraId="15BD6310" w14:textId="64E27FB1" w:rsidR="00497E01" w:rsidRPr="00F94B97" w:rsidRDefault="00F64FD4" w:rsidP="00F94B97">
      <w:pPr>
        <w:spacing w:before="120" w:after="360" w:line="360" w:lineRule="auto"/>
        <w:rPr>
          <w:rFonts w:ascii="FS Me Light" w:hAnsi="FS Me Light"/>
          <w:sz w:val="24"/>
          <w:szCs w:val="24"/>
        </w:rPr>
      </w:pPr>
      <w:r w:rsidRPr="00F94B97">
        <w:rPr>
          <w:rFonts w:ascii="FS Me Light" w:hAnsi="FS Me Light"/>
          <w:b/>
          <w:sz w:val="24"/>
          <w:szCs w:val="24"/>
        </w:rPr>
        <w:t>S</w:t>
      </w:r>
      <w:r w:rsidR="00177736">
        <w:rPr>
          <w:rFonts w:ascii="FS Me Light" w:hAnsi="FS Me Light"/>
          <w:b/>
          <w:sz w:val="24"/>
          <w:szCs w:val="24"/>
        </w:rPr>
        <w:t>peakers</w:t>
      </w:r>
      <w:r w:rsidR="00AC3255">
        <w:rPr>
          <w:rFonts w:ascii="FS Me Light" w:hAnsi="FS Me Light"/>
          <w:b/>
          <w:sz w:val="24"/>
          <w:szCs w:val="24"/>
        </w:rPr>
        <w:t xml:space="preserve">: </w:t>
      </w:r>
      <w:r w:rsidRPr="00F94B97">
        <w:rPr>
          <w:rFonts w:ascii="FS Me Light" w:hAnsi="FS Me Light"/>
          <w:sz w:val="24"/>
          <w:szCs w:val="24"/>
        </w:rPr>
        <w:t>Luke Nelson</w:t>
      </w:r>
      <w:r w:rsidR="003F1DD2" w:rsidRPr="00F94B97">
        <w:rPr>
          <w:rFonts w:ascii="FS Me Light" w:hAnsi="FS Me Light"/>
          <w:sz w:val="24"/>
          <w:szCs w:val="24"/>
        </w:rPr>
        <w:t xml:space="preserve"> and</w:t>
      </w:r>
      <w:r w:rsidRPr="00F94B97">
        <w:rPr>
          <w:rFonts w:ascii="FS Me Light" w:hAnsi="FS Me Light"/>
          <w:sz w:val="24"/>
          <w:szCs w:val="24"/>
        </w:rPr>
        <w:t xml:space="preserve"> Catherine McAlpine</w:t>
      </w:r>
    </w:p>
    <w:p w14:paraId="53895E18" w14:textId="22B85C65" w:rsidR="00497E01"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What was the NDIS Review?</w:t>
      </w:r>
    </w:p>
    <w:p w14:paraId="6C95F179" w14:textId="0D6D17BB" w:rsidR="00497E01"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What did it hear about safety and quality in disability services?</w:t>
      </w:r>
    </w:p>
    <w:p w14:paraId="1A4FD13C" w14:textId="1FAD5B0F" w:rsidR="00497E01"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Luke Nelson:</w:t>
      </w:r>
      <w:r w:rsidR="00AC3255">
        <w:rPr>
          <w:rFonts w:ascii="FS Me Light" w:hAnsi="FS Me Light"/>
          <w:b/>
          <w:bCs/>
          <w:sz w:val="24"/>
          <w:szCs w:val="24"/>
        </w:rPr>
        <w:t xml:space="preserve"> </w:t>
      </w:r>
      <w:r w:rsidR="00F64FD4" w:rsidRPr="00F94B97">
        <w:rPr>
          <w:rFonts w:ascii="FS Me Light" w:hAnsi="FS Me Light"/>
          <w:sz w:val="24"/>
          <w:szCs w:val="24"/>
        </w:rPr>
        <w:t xml:space="preserve">The NDIS Review final report was released in December 2023. The NDIS Review was important because it gave people with disabilities a chance to tell their story about how the NDIS is not working. That it is broken. </w:t>
      </w:r>
    </w:p>
    <w:p w14:paraId="5AE96B24" w14:textId="7F10EE78" w:rsidR="00F64FD4"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Are disability service providers currently registered?</w:t>
      </w:r>
    </w:p>
    <w:p w14:paraId="32BBF0E6" w14:textId="05DE9FD8" w:rsidR="00497E01"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Luke Nelson:</w:t>
      </w:r>
      <w:r w:rsidR="00AC3255">
        <w:rPr>
          <w:rFonts w:ascii="FS Me Light" w:hAnsi="FS Me Light"/>
          <w:b/>
          <w:bCs/>
          <w:sz w:val="24"/>
          <w:szCs w:val="24"/>
        </w:rPr>
        <w:t xml:space="preserve"> </w:t>
      </w:r>
      <w:r w:rsidR="00F64FD4" w:rsidRPr="00F94B97">
        <w:rPr>
          <w:rFonts w:ascii="FS Me Light" w:hAnsi="FS Me Light"/>
          <w:sz w:val="24"/>
          <w:szCs w:val="24"/>
        </w:rPr>
        <w:t xml:space="preserve">There is currently 180,000 unregistered providers in Australia. We don't know where these providers are. We don't know who they are. And it's a great risk to people with disabilities because they could be </w:t>
      </w:r>
      <w:r w:rsidR="0030525F" w:rsidRPr="00F94B97">
        <w:rPr>
          <w:rFonts w:ascii="FS Me Light" w:hAnsi="FS Me Light"/>
          <w:sz w:val="24"/>
          <w:szCs w:val="24"/>
        </w:rPr>
        <w:t>harmed or</w:t>
      </w:r>
      <w:r w:rsidR="00F64FD4" w:rsidRPr="00F94B97">
        <w:rPr>
          <w:rFonts w:ascii="FS Me Light" w:hAnsi="FS Me Light"/>
          <w:sz w:val="24"/>
          <w:szCs w:val="24"/>
        </w:rPr>
        <w:t xml:space="preserve"> disappear off the radar. </w:t>
      </w:r>
    </w:p>
    <w:p w14:paraId="34AC7F7A" w14:textId="64A20718" w:rsidR="00F64FD4"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Does Inclusion Australia want providers to be registered?</w:t>
      </w:r>
    </w:p>
    <w:p w14:paraId="0A8CE87A" w14:textId="21784751" w:rsidR="00F64FD4"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 xml:space="preserve">Luke Nelson: </w:t>
      </w:r>
      <w:r w:rsidR="00F64FD4" w:rsidRPr="00F94B97">
        <w:rPr>
          <w:rFonts w:ascii="FS Me Light" w:hAnsi="FS Me Light"/>
          <w:sz w:val="24"/>
          <w:szCs w:val="24"/>
        </w:rPr>
        <w:t>If a service provider doesn't want to get registered, I would say, why don't you want to get registered? What do you have to hide?</w:t>
      </w:r>
    </w:p>
    <w:p w14:paraId="7AA6EEFA" w14:textId="178874FE" w:rsidR="001B4939" w:rsidRPr="00F94B97" w:rsidRDefault="00F64FD4" w:rsidP="00F94B97">
      <w:pPr>
        <w:spacing w:before="120" w:after="360" w:line="360" w:lineRule="auto"/>
        <w:rPr>
          <w:rFonts w:ascii="FS Me Light" w:hAnsi="FS Me Light"/>
          <w:b/>
          <w:sz w:val="24"/>
          <w:szCs w:val="24"/>
        </w:rPr>
      </w:pPr>
      <w:r w:rsidRPr="00F94B97">
        <w:rPr>
          <w:rFonts w:ascii="FS Me Light" w:hAnsi="FS Me Light"/>
          <w:b/>
          <w:sz w:val="24"/>
          <w:szCs w:val="24"/>
        </w:rPr>
        <w:t>Catherine McAlpine</w:t>
      </w:r>
      <w:r w:rsidR="00497E01" w:rsidRPr="00F94B97">
        <w:rPr>
          <w:rFonts w:ascii="FS Me Light" w:hAnsi="FS Me Light"/>
          <w:b/>
          <w:sz w:val="24"/>
          <w:szCs w:val="24"/>
        </w:rPr>
        <w:t>:</w:t>
      </w:r>
      <w:r w:rsidR="00AC3255">
        <w:rPr>
          <w:rFonts w:ascii="FS Me Light" w:hAnsi="FS Me Light"/>
          <w:b/>
          <w:sz w:val="24"/>
          <w:szCs w:val="24"/>
        </w:rPr>
        <w:t xml:space="preserve"> </w:t>
      </w:r>
      <w:r w:rsidRPr="00F94B97">
        <w:rPr>
          <w:rFonts w:ascii="FS Me Light" w:hAnsi="FS Me Light"/>
          <w:sz w:val="24"/>
          <w:szCs w:val="24"/>
        </w:rPr>
        <w:t xml:space="preserve">Inclusion Australia agrees with universal provider and worker registration. That's why we are supporting the development of a new system that is co-designed by people with disability, including people with an intellectual disability. </w:t>
      </w:r>
    </w:p>
    <w:p w14:paraId="5464D025" w14:textId="4396DCE3" w:rsidR="001B4939" w:rsidRPr="00F94B97" w:rsidRDefault="00F64FD4" w:rsidP="00F94B97">
      <w:pPr>
        <w:spacing w:before="120" w:after="360" w:line="360" w:lineRule="auto"/>
        <w:rPr>
          <w:rFonts w:ascii="FS Me Light" w:hAnsi="FS Me Light"/>
          <w:sz w:val="24"/>
          <w:szCs w:val="24"/>
        </w:rPr>
      </w:pPr>
      <w:r w:rsidRPr="00F94B97">
        <w:rPr>
          <w:rFonts w:ascii="FS Me Light" w:hAnsi="FS Me Light"/>
          <w:sz w:val="24"/>
          <w:szCs w:val="24"/>
        </w:rPr>
        <w:t xml:space="preserve">Disability registration is an important protection for people who need it most, especially people who don't have friends or family looking out for them. Registration is not the </w:t>
      </w:r>
      <w:r w:rsidRPr="00F94B97">
        <w:rPr>
          <w:rFonts w:ascii="FS Me Light" w:hAnsi="FS Me Light"/>
          <w:sz w:val="24"/>
          <w:szCs w:val="24"/>
        </w:rPr>
        <w:lastRenderedPageBreak/>
        <w:t xml:space="preserve">whole answer. But it's an essential part of ensuring that we have safe and </w:t>
      </w:r>
      <w:r w:rsidR="00383CA2" w:rsidRPr="00F94B97">
        <w:rPr>
          <w:rFonts w:ascii="FS Me Light" w:hAnsi="FS Me Light"/>
          <w:sz w:val="24"/>
          <w:szCs w:val="24"/>
        </w:rPr>
        <w:t>high-quality</w:t>
      </w:r>
      <w:r w:rsidRPr="00F94B97">
        <w:rPr>
          <w:rFonts w:ascii="FS Me Light" w:hAnsi="FS Me Light"/>
          <w:sz w:val="24"/>
          <w:szCs w:val="24"/>
        </w:rPr>
        <w:t xml:space="preserve"> services for everyone. </w:t>
      </w:r>
    </w:p>
    <w:p w14:paraId="1E41362F" w14:textId="77777777" w:rsidR="00AC3255" w:rsidRDefault="00F64FD4" w:rsidP="00AC3255">
      <w:pPr>
        <w:spacing w:before="120" w:after="360" w:line="360" w:lineRule="auto"/>
        <w:rPr>
          <w:rFonts w:ascii="FS Me Light" w:hAnsi="FS Me Light"/>
          <w:sz w:val="24"/>
          <w:szCs w:val="24"/>
        </w:rPr>
      </w:pPr>
      <w:r w:rsidRPr="00F94B97">
        <w:rPr>
          <w:rFonts w:ascii="FS Me Light" w:hAnsi="FS Me Light"/>
          <w:sz w:val="24"/>
          <w:szCs w:val="24"/>
        </w:rPr>
        <w:t xml:space="preserve">There isn't a teacher at any school in Australia, who isn't registered with an education regulator. You certainly wouldn't have more than 180,000 unregistered teachers in classrooms across Australia. Drivers need licenses. Bar staff need Responsible Service of Alcohol certificates. </w:t>
      </w:r>
    </w:p>
    <w:p w14:paraId="22F72086" w14:textId="09E12B27" w:rsidR="00497E01" w:rsidRPr="00F94B97" w:rsidRDefault="00F64FD4" w:rsidP="00F94B97">
      <w:pPr>
        <w:spacing w:before="120" w:after="360" w:line="360" w:lineRule="auto"/>
        <w:rPr>
          <w:rFonts w:ascii="FS Me Light" w:hAnsi="FS Me Light"/>
          <w:sz w:val="24"/>
          <w:szCs w:val="24"/>
        </w:rPr>
      </w:pPr>
      <w:r w:rsidRPr="00F94B97">
        <w:rPr>
          <w:rFonts w:ascii="FS Me Light" w:hAnsi="FS Me Light"/>
          <w:sz w:val="24"/>
          <w:szCs w:val="24"/>
        </w:rPr>
        <w:t xml:space="preserve">These are all everyday safeguards that the community accepts because they help keep us safe from crime and fraud. People with disability deserve the same. </w:t>
      </w:r>
    </w:p>
    <w:p w14:paraId="435F439E" w14:textId="11538C96" w:rsidR="00F64FD4"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How can a new provider registration system be created?</w:t>
      </w:r>
    </w:p>
    <w:p w14:paraId="7D6EC017" w14:textId="20BECA5D" w:rsidR="00497E01" w:rsidRPr="00F94B97" w:rsidRDefault="00497E01" w:rsidP="00F94B97">
      <w:pPr>
        <w:spacing w:before="120" w:after="360" w:line="360" w:lineRule="auto"/>
        <w:rPr>
          <w:rFonts w:ascii="FS Me Light" w:hAnsi="FS Me Light"/>
          <w:b/>
          <w:sz w:val="24"/>
          <w:szCs w:val="24"/>
        </w:rPr>
      </w:pPr>
      <w:r w:rsidRPr="00F94B97">
        <w:rPr>
          <w:rFonts w:ascii="FS Me Light" w:hAnsi="FS Me Light"/>
          <w:b/>
          <w:sz w:val="24"/>
          <w:szCs w:val="24"/>
        </w:rPr>
        <w:t>Catherine McAlpine:</w:t>
      </w:r>
      <w:r w:rsidR="00AC3255">
        <w:rPr>
          <w:rFonts w:ascii="FS Me Light" w:hAnsi="FS Me Light"/>
          <w:b/>
          <w:sz w:val="24"/>
          <w:szCs w:val="24"/>
        </w:rPr>
        <w:t xml:space="preserve"> </w:t>
      </w:r>
      <w:r w:rsidR="00F64FD4" w:rsidRPr="00F94B97">
        <w:rPr>
          <w:rFonts w:ascii="FS Me Light" w:hAnsi="FS Me Light"/>
          <w:sz w:val="24"/>
          <w:szCs w:val="24"/>
        </w:rPr>
        <w:t xml:space="preserve">There's a new NDIS provider and worker registration taskforce created by the government to start this process. Inclusion Australia is supportive of the new NDIS registration </w:t>
      </w:r>
      <w:proofErr w:type="gramStart"/>
      <w:r w:rsidR="00F64FD4" w:rsidRPr="00F94B97">
        <w:rPr>
          <w:rFonts w:ascii="FS Me Light" w:hAnsi="FS Me Light"/>
          <w:sz w:val="24"/>
          <w:szCs w:val="24"/>
        </w:rPr>
        <w:t>taskforce, because</w:t>
      </w:r>
      <w:proofErr w:type="gramEnd"/>
      <w:r w:rsidR="00F64FD4" w:rsidRPr="00F94B97">
        <w:rPr>
          <w:rFonts w:ascii="FS Me Light" w:hAnsi="FS Me Light"/>
          <w:sz w:val="24"/>
          <w:szCs w:val="24"/>
        </w:rPr>
        <w:t xml:space="preserve"> we know our voices need to be at the table to help get this right and address any community concerns. </w:t>
      </w:r>
    </w:p>
    <w:p w14:paraId="19BEC64F" w14:textId="5B0D8FB6" w:rsidR="00F64FD4"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Some people are saying they are worried about this new registration system. What would you like to say to them?</w:t>
      </w:r>
    </w:p>
    <w:p w14:paraId="2E746C69" w14:textId="1A8045A3" w:rsidR="00F46BD4" w:rsidRPr="00F94B97" w:rsidRDefault="00497E01" w:rsidP="00F94B97">
      <w:pPr>
        <w:spacing w:before="120" w:after="360" w:line="360" w:lineRule="auto"/>
        <w:rPr>
          <w:rFonts w:ascii="FS Me Light" w:hAnsi="FS Me Light"/>
          <w:b/>
          <w:sz w:val="24"/>
          <w:szCs w:val="24"/>
        </w:rPr>
      </w:pPr>
      <w:r w:rsidRPr="00F94B97">
        <w:rPr>
          <w:rFonts w:ascii="FS Me Light" w:hAnsi="FS Me Light"/>
          <w:b/>
          <w:sz w:val="24"/>
          <w:szCs w:val="24"/>
        </w:rPr>
        <w:t>Catherine McAlpine:</w:t>
      </w:r>
      <w:r w:rsidR="00AC3255">
        <w:rPr>
          <w:rFonts w:ascii="FS Me Light" w:hAnsi="FS Me Light"/>
          <w:b/>
          <w:sz w:val="24"/>
          <w:szCs w:val="24"/>
        </w:rPr>
        <w:t xml:space="preserve"> </w:t>
      </w:r>
      <w:r w:rsidR="00F64FD4" w:rsidRPr="00F94B97">
        <w:rPr>
          <w:rFonts w:ascii="FS Me Light" w:hAnsi="FS Me Light"/>
          <w:sz w:val="24"/>
          <w:szCs w:val="24"/>
        </w:rPr>
        <w:t xml:space="preserve">We know that some people with disability are worried about what this change might mean. And that's because some workers and businesses are saying it will be too hard for them to register, because it will cost them too much time and money to do the paperwork. But I'd like to assure you that it is far too early for these worries. </w:t>
      </w:r>
    </w:p>
    <w:p w14:paraId="2E7FA10A" w14:textId="2F496A7E" w:rsidR="00497E01" w:rsidRPr="00F94B97" w:rsidRDefault="00F64FD4" w:rsidP="00F94B97">
      <w:pPr>
        <w:spacing w:before="120" w:after="360" w:line="360" w:lineRule="auto"/>
        <w:rPr>
          <w:rFonts w:ascii="FS Me Light" w:hAnsi="FS Me Light"/>
          <w:sz w:val="24"/>
          <w:szCs w:val="24"/>
        </w:rPr>
      </w:pPr>
      <w:r w:rsidRPr="00F94B97">
        <w:rPr>
          <w:rFonts w:ascii="FS Me Light" w:hAnsi="FS Me Light"/>
          <w:sz w:val="24"/>
          <w:szCs w:val="24"/>
        </w:rPr>
        <w:t xml:space="preserve">Nothing has been decided by the taskforce yet, and any changes that are recommended will be done with your choice and control as a top priority. </w:t>
      </w:r>
    </w:p>
    <w:p w14:paraId="6467DA5E" w14:textId="3B7E3959" w:rsidR="00F64FD4" w:rsidRPr="00F94B97" w:rsidRDefault="00497E01" w:rsidP="00F94B97">
      <w:pPr>
        <w:spacing w:before="120" w:after="360" w:line="360" w:lineRule="auto"/>
        <w:rPr>
          <w:rFonts w:ascii="FS Me Light" w:hAnsi="FS Me Light"/>
          <w:b/>
          <w:bCs/>
          <w:sz w:val="24"/>
          <w:szCs w:val="24"/>
        </w:rPr>
      </w:pPr>
      <w:r w:rsidRPr="00F94B97">
        <w:rPr>
          <w:rFonts w:ascii="FS Me Light" w:hAnsi="FS Me Light"/>
          <w:b/>
          <w:bCs/>
          <w:sz w:val="24"/>
          <w:szCs w:val="24"/>
        </w:rPr>
        <w:t>What happens next?</w:t>
      </w:r>
    </w:p>
    <w:p w14:paraId="65924371" w14:textId="239D2B2E" w:rsidR="00F64FD4" w:rsidRPr="00F94B97" w:rsidRDefault="00497E01" w:rsidP="00AC3255">
      <w:pPr>
        <w:spacing w:before="120" w:after="360" w:line="360" w:lineRule="auto"/>
        <w:rPr>
          <w:rFonts w:ascii="FS Me Light" w:hAnsi="FS Me Light"/>
          <w:b/>
          <w:sz w:val="24"/>
          <w:szCs w:val="24"/>
        </w:rPr>
      </w:pPr>
      <w:r w:rsidRPr="00F94B97">
        <w:rPr>
          <w:rFonts w:ascii="FS Me Light" w:hAnsi="FS Me Light"/>
          <w:b/>
          <w:sz w:val="24"/>
          <w:szCs w:val="24"/>
        </w:rPr>
        <w:t>Catherine McAlpine:</w:t>
      </w:r>
      <w:r w:rsidR="00AC3255">
        <w:rPr>
          <w:rFonts w:ascii="FS Me Light" w:hAnsi="FS Me Light"/>
          <w:b/>
          <w:sz w:val="24"/>
          <w:szCs w:val="24"/>
        </w:rPr>
        <w:t xml:space="preserve"> </w:t>
      </w:r>
      <w:r w:rsidR="00F64FD4" w:rsidRPr="00F94B97">
        <w:rPr>
          <w:rFonts w:ascii="FS Me Light" w:hAnsi="FS Me Light"/>
          <w:sz w:val="24"/>
          <w:szCs w:val="24"/>
        </w:rPr>
        <w:t>The taskforce will publish its advice and recommendations in the middle of this year. The changes that the taskforce will recommend won't be about making more work for good service providers. They will be all about creating a safer system for the people in our community who need it the most.</w:t>
      </w:r>
    </w:p>
    <w:sectPr w:rsidR="00F64FD4" w:rsidRPr="00F94B97" w:rsidSect="005977F4">
      <w:headerReference w:type="default" r:id="rId10"/>
      <w:footerReference w:type="default" r:id="rId11"/>
      <w:headerReference w:type="first" r:id="rId12"/>
      <w:footerReference w:type="first" r:id="rId13"/>
      <w:pgSz w:w="11906" w:h="16838"/>
      <w:pgMar w:top="1440" w:right="1134" w:bottom="851"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4D755" w14:textId="77777777" w:rsidR="005977F4" w:rsidRDefault="005977F4" w:rsidP="00A87D61">
      <w:pPr>
        <w:spacing w:after="0" w:line="240" w:lineRule="auto"/>
      </w:pPr>
      <w:r>
        <w:separator/>
      </w:r>
    </w:p>
  </w:endnote>
  <w:endnote w:type="continuationSeparator" w:id="0">
    <w:p w14:paraId="5EC5B378" w14:textId="77777777" w:rsidR="005977F4" w:rsidRDefault="005977F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5F3DC5-30E9-48C0-8089-D82CF7751260}"/>
    <w:embedBold r:id="rId2" w:fontKey="{41255DD3-D3C2-428C-8BA2-AE93E8589005}"/>
    <w:embedItalic r:id="rId3" w:fontKey="{EBDADF7F-6A75-49F5-8FBD-B0E1A5E0FA7F}"/>
    <w:embedBoldItalic r:id="rId4" w:fontKey="{BFB09667-7F97-4791-AC04-F34526D4699B}"/>
  </w:font>
  <w:font w:name="FS Me">
    <w:panose1 w:val="02000506040000020004"/>
    <w:charset w:val="00"/>
    <w:family w:val="modern"/>
    <w:notTrueType/>
    <w:pitch w:val="variable"/>
    <w:sig w:usb0="800000AF" w:usb1="4000204A" w:usb2="00000000" w:usb3="00000000" w:csb0="0000009B" w:csb1="00000000"/>
  </w:font>
  <w:font w:name="FS Me Light">
    <w:altName w:val="Calibri"/>
    <w:panose1 w:val="02000506040000020004"/>
    <w:charset w:val="00"/>
    <w:family w:val="modern"/>
    <w:notTrueType/>
    <w:pitch w:val="variable"/>
    <w:sig w:usb0="A00000AF" w:usb1="4000204A"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5" w:fontKey="{9C8C391C-CEEB-44D2-8A3F-89408A0DA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B2F3E" w14:textId="77777777" w:rsidR="00A87D61" w:rsidRPr="00497E01" w:rsidRDefault="00A87D61" w:rsidP="00A87D61">
    <w:pPr>
      <w:pStyle w:val="Footer"/>
      <w:rPr>
        <w:rFonts w:ascii="FS Me" w:hAnsi="FS Me"/>
      </w:rPr>
    </w:pPr>
    <w:r w:rsidRPr="00497E01">
      <w:rPr>
        <w:rFonts w:ascii="FS Me" w:hAnsi="FS Me"/>
      </w:rPr>
      <w:t xml:space="preserve">Page </w:t>
    </w:r>
    <w:r w:rsidRPr="00497E01">
      <w:rPr>
        <w:rFonts w:ascii="FS Me" w:hAnsi="FS Me"/>
      </w:rPr>
      <w:fldChar w:fldCharType="begin"/>
    </w:r>
    <w:r w:rsidRPr="00497E01">
      <w:rPr>
        <w:rFonts w:ascii="FS Me" w:hAnsi="FS Me"/>
      </w:rPr>
      <w:instrText xml:space="preserve"> PAGE   \* MERGEFORMAT </w:instrText>
    </w:r>
    <w:r w:rsidRPr="00497E01">
      <w:rPr>
        <w:rFonts w:ascii="FS Me" w:hAnsi="FS Me"/>
      </w:rPr>
      <w:fldChar w:fldCharType="separate"/>
    </w:r>
    <w:r w:rsidRPr="00497E01">
      <w:rPr>
        <w:rFonts w:ascii="FS Me" w:hAnsi="FS Me"/>
      </w:rPr>
      <w:t>1</w:t>
    </w:r>
    <w:r w:rsidRPr="00497E01">
      <w:rPr>
        <w:rFonts w:ascii="FS Me" w:hAnsi="FS M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971458"/>
      <w:docPartObj>
        <w:docPartGallery w:val="Page Numbers (Bottom of Page)"/>
        <w:docPartUnique/>
      </w:docPartObj>
    </w:sdtPr>
    <w:sdtEndPr>
      <w:rPr>
        <w:noProof/>
      </w:rPr>
    </w:sdtEndPr>
    <w:sdtContent>
      <w:p w14:paraId="2F91FBAE" w14:textId="10E2109A" w:rsidR="003C749F" w:rsidRDefault="003C749F">
        <w:pPr>
          <w:pStyle w:val="Footer"/>
        </w:pPr>
        <w:r>
          <w:fldChar w:fldCharType="begin"/>
        </w:r>
        <w:r>
          <w:instrText xml:space="preserve"> PAGE   \* MERGEFORMAT </w:instrText>
        </w:r>
        <w:r>
          <w:fldChar w:fldCharType="separate"/>
        </w:r>
        <w:r>
          <w:rPr>
            <w:noProof/>
          </w:rPr>
          <w:t>2</w:t>
        </w:r>
        <w:r>
          <w:rPr>
            <w:noProof/>
          </w:rPr>
          <w:fldChar w:fldCharType="end"/>
        </w:r>
      </w:p>
    </w:sdtContent>
  </w:sdt>
  <w:p w14:paraId="34800D7B" w14:textId="77777777" w:rsidR="003C749F" w:rsidRDefault="003C7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4DCCF" w14:textId="77777777" w:rsidR="005977F4" w:rsidRDefault="005977F4" w:rsidP="00A87D61">
      <w:pPr>
        <w:spacing w:after="0" w:line="240" w:lineRule="auto"/>
      </w:pPr>
      <w:r>
        <w:separator/>
      </w:r>
    </w:p>
  </w:footnote>
  <w:footnote w:type="continuationSeparator" w:id="0">
    <w:p w14:paraId="43DC664A" w14:textId="77777777" w:rsidR="005977F4" w:rsidRDefault="005977F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942C3" w14:textId="77777777" w:rsidR="00A87D61" w:rsidRDefault="00A87D61" w:rsidP="00AF02DA">
    <w:pPr>
      <w:pStyle w:val="Header"/>
    </w:pPr>
    <w:r w:rsidRPr="00474451">
      <w:drawing>
        <wp:anchor distT="0" distB="0" distL="114300" distR="114300" simplePos="0" relativeHeight="251659264" behindDoc="1" locked="0" layoutInCell="1" allowOverlap="1" wp14:anchorId="5D09BDFB" wp14:editId="59CA3F6B">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7A47D" w14:textId="77777777" w:rsidR="00A87D61" w:rsidRDefault="00062591" w:rsidP="00AF02DA">
    <w:pPr>
      <w:pStyle w:val="Header"/>
    </w:pPr>
    <w:r>
      <w:drawing>
        <wp:anchor distT="0" distB="0" distL="114300" distR="114300" simplePos="0" relativeHeight="251660288" behindDoc="1" locked="0" layoutInCell="1" allowOverlap="1" wp14:anchorId="3EEFC1AA" wp14:editId="0EE56FC7">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2FDD0AE" wp14:editId="2E3B5D35">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060E36"/>
    <w:multiLevelType w:val="hybridMultilevel"/>
    <w:tmpl w:val="D4F2C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F860F8"/>
    <w:multiLevelType w:val="hybridMultilevel"/>
    <w:tmpl w:val="B81A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4325DF"/>
    <w:multiLevelType w:val="hybridMultilevel"/>
    <w:tmpl w:val="46AA6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812376A"/>
    <w:multiLevelType w:val="hybridMultilevel"/>
    <w:tmpl w:val="201EA48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5F5BDC"/>
    <w:multiLevelType w:val="hybridMultilevel"/>
    <w:tmpl w:val="BCD00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CA47EA3"/>
    <w:multiLevelType w:val="hybridMultilevel"/>
    <w:tmpl w:val="12269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68944736">
    <w:abstractNumId w:val="12"/>
  </w:num>
  <w:num w:numId="2" w16cid:durableId="960497388">
    <w:abstractNumId w:val="9"/>
  </w:num>
  <w:num w:numId="3" w16cid:durableId="1751390914">
    <w:abstractNumId w:val="7"/>
  </w:num>
  <w:num w:numId="4" w16cid:durableId="1103456978">
    <w:abstractNumId w:val="6"/>
  </w:num>
  <w:num w:numId="5" w16cid:durableId="812989564">
    <w:abstractNumId w:val="5"/>
  </w:num>
  <w:num w:numId="6" w16cid:durableId="680738515">
    <w:abstractNumId w:val="4"/>
  </w:num>
  <w:num w:numId="7" w16cid:durableId="1768114333">
    <w:abstractNumId w:val="8"/>
  </w:num>
  <w:num w:numId="8" w16cid:durableId="788009027">
    <w:abstractNumId w:val="3"/>
  </w:num>
  <w:num w:numId="9" w16cid:durableId="1578243640">
    <w:abstractNumId w:val="2"/>
  </w:num>
  <w:num w:numId="10" w16cid:durableId="141505342">
    <w:abstractNumId w:val="1"/>
  </w:num>
  <w:num w:numId="11" w16cid:durableId="1705330317">
    <w:abstractNumId w:val="0"/>
  </w:num>
  <w:num w:numId="12" w16cid:durableId="908922624">
    <w:abstractNumId w:val="16"/>
  </w:num>
  <w:num w:numId="13" w16cid:durableId="1835105152">
    <w:abstractNumId w:val="10"/>
  </w:num>
  <w:num w:numId="14" w16cid:durableId="1209798438">
    <w:abstractNumId w:val="11"/>
  </w:num>
  <w:num w:numId="15" w16cid:durableId="480658271">
    <w:abstractNumId w:val="13"/>
  </w:num>
  <w:num w:numId="16" w16cid:durableId="1237014176">
    <w:abstractNumId w:val="15"/>
  </w:num>
  <w:num w:numId="17" w16cid:durableId="12893134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54"/>
    <w:rsid w:val="00062591"/>
    <w:rsid w:val="000E7F01"/>
    <w:rsid w:val="00120629"/>
    <w:rsid w:val="00130E3C"/>
    <w:rsid w:val="00135960"/>
    <w:rsid w:val="001531D7"/>
    <w:rsid w:val="001735C0"/>
    <w:rsid w:val="00177736"/>
    <w:rsid w:val="001A4A03"/>
    <w:rsid w:val="001B4939"/>
    <w:rsid w:val="001F6174"/>
    <w:rsid w:val="00212098"/>
    <w:rsid w:val="00220BFD"/>
    <w:rsid w:val="00224212"/>
    <w:rsid w:val="00264606"/>
    <w:rsid w:val="002F2FE5"/>
    <w:rsid w:val="0030525F"/>
    <w:rsid w:val="00335D8B"/>
    <w:rsid w:val="00356E4D"/>
    <w:rsid w:val="00361FFA"/>
    <w:rsid w:val="0038252D"/>
    <w:rsid w:val="00383CA2"/>
    <w:rsid w:val="00387528"/>
    <w:rsid w:val="003A71A5"/>
    <w:rsid w:val="003C21AA"/>
    <w:rsid w:val="003C749F"/>
    <w:rsid w:val="003C7CDD"/>
    <w:rsid w:val="003F1DD2"/>
    <w:rsid w:val="00441790"/>
    <w:rsid w:val="00497E01"/>
    <w:rsid w:val="004A3235"/>
    <w:rsid w:val="004B57C6"/>
    <w:rsid w:val="004C14FF"/>
    <w:rsid w:val="004C1B5E"/>
    <w:rsid w:val="004E61FC"/>
    <w:rsid w:val="00513B23"/>
    <w:rsid w:val="005467CA"/>
    <w:rsid w:val="00551262"/>
    <w:rsid w:val="00573A87"/>
    <w:rsid w:val="005977F4"/>
    <w:rsid w:val="005B5A1B"/>
    <w:rsid w:val="005D0E04"/>
    <w:rsid w:val="005E7545"/>
    <w:rsid w:val="0060577D"/>
    <w:rsid w:val="00621619"/>
    <w:rsid w:val="00637EC3"/>
    <w:rsid w:val="006959E8"/>
    <w:rsid w:val="006C47A7"/>
    <w:rsid w:val="006D57DB"/>
    <w:rsid w:val="006F217B"/>
    <w:rsid w:val="00776E2F"/>
    <w:rsid w:val="00787005"/>
    <w:rsid w:val="007938F8"/>
    <w:rsid w:val="007A1172"/>
    <w:rsid w:val="007E648C"/>
    <w:rsid w:val="008B0C87"/>
    <w:rsid w:val="008B7410"/>
    <w:rsid w:val="008D58E9"/>
    <w:rsid w:val="00901058"/>
    <w:rsid w:val="00902044"/>
    <w:rsid w:val="0094668A"/>
    <w:rsid w:val="009C7599"/>
    <w:rsid w:val="009D1121"/>
    <w:rsid w:val="009D12FA"/>
    <w:rsid w:val="009F49D7"/>
    <w:rsid w:val="009F6A3D"/>
    <w:rsid w:val="00A10742"/>
    <w:rsid w:val="00A3218D"/>
    <w:rsid w:val="00A8300D"/>
    <w:rsid w:val="00A87D61"/>
    <w:rsid w:val="00AC0F16"/>
    <w:rsid w:val="00AC3255"/>
    <w:rsid w:val="00AD2519"/>
    <w:rsid w:val="00AF02DA"/>
    <w:rsid w:val="00B71467"/>
    <w:rsid w:val="00B809DD"/>
    <w:rsid w:val="00BB07EB"/>
    <w:rsid w:val="00BB6625"/>
    <w:rsid w:val="00BD2B64"/>
    <w:rsid w:val="00BF2741"/>
    <w:rsid w:val="00C87E26"/>
    <w:rsid w:val="00C9504C"/>
    <w:rsid w:val="00CA2E1F"/>
    <w:rsid w:val="00CB434F"/>
    <w:rsid w:val="00CB4454"/>
    <w:rsid w:val="00CE138C"/>
    <w:rsid w:val="00D4777A"/>
    <w:rsid w:val="00D97DD6"/>
    <w:rsid w:val="00E04683"/>
    <w:rsid w:val="00E17CF5"/>
    <w:rsid w:val="00E20543"/>
    <w:rsid w:val="00EB419A"/>
    <w:rsid w:val="00EC53EC"/>
    <w:rsid w:val="00EE1C00"/>
    <w:rsid w:val="00F456BF"/>
    <w:rsid w:val="00F46BD4"/>
    <w:rsid w:val="00F50C5B"/>
    <w:rsid w:val="00F64FD4"/>
    <w:rsid w:val="00F73C39"/>
    <w:rsid w:val="00F94B97"/>
    <w:rsid w:val="00FA4A34"/>
    <w:rsid w:val="00FF61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A9898D"/>
  <w14:defaultImageDpi w14:val="32767"/>
  <w15:chartTrackingRefBased/>
  <w15:docId w15:val="{B51FC48B-EC94-4038-B2E7-D52F402B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table" w:styleId="GridTable4-Accent6">
    <w:name w:val="Grid Table 4 Accent 6"/>
    <w:basedOn w:val="TableNormal"/>
    <w:uiPriority w:val="49"/>
    <w:rsid w:val="00CB44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CB4454"/>
    <w:pPr>
      <w:ind w:left="720"/>
      <w:contextualSpacing/>
    </w:pPr>
  </w:style>
  <w:style w:type="paragraph" w:styleId="Revision">
    <w:name w:val="Revision"/>
    <w:hidden/>
    <w:uiPriority w:val="99"/>
    <w:semiHidden/>
    <w:rsid w:val="009466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493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eBannister\Inclusion%20Australia\Inclusion%20Australia%20-%20Documents\General\Communications\Comms_template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777EB14F78541B14360794F468DDC" ma:contentTypeVersion="18" ma:contentTypeDescription="Create a new document." ma:contentTypeScope="" ma:versionID="55f9aa32d581a8afe4a510acc2c8ae65">
  <xsd:schema xmlns:xsd="http://www.w3.org/2001/XMLSchema" xmlns:xs="http://www.w3.org/2001/XMLSchema" xmlns:p="http://schemas.microsoft.com/office/2006/metadata/properties" xmlns:ns3="64827d9a-b7c3-4a78-8ddf-26e113d5c8e0" xmlns:ns4="3748f0ad-45fa-4560-ac54-68bfaee15299" targetNamespace="http://schemas.microsoft.com/office/2006/metadata/properties" ma:root="true" ma:fieldsID="eaff40b283422784698a2798b96d0ec3" ns3:_="" ns4:_="">
    <xsd:import namespace="64827d9a-b7c3-4a78-8ddf-26e113d5c8e0"/>
    <xsd:import namespace="3748f0ad-45fa-4560-ac54-68bfaee152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27d9a-b7c3-4a78-8ddf-26e113d5c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8f0ad-45fa-4560-ac54-68bfaee152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748f0ad-45fa-4560-ac54-68bfaee15299">
      <UserInfo>
        <DisplayName>Maeve Kennedy</DisplayName>
        <AccountId>13</AccountId>
        <AccountType/>
      </UserInfo>
      <UserInfo>
        <DisplayName>Kristen Kalkman</DisplayName>
        <AccountId>47</AccountId>
        <AccountType/>
      </UserInfo>
    </SharedWithUsers>
    <_activity xmlns="64827d9a-b7c3-4a78-8ddf-26e113d5c8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45FF7-6931-47D4-956F-AE72946DB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27d9a-b7c3-4a78-8ddf-26e113d5c8e0"/>
    <ds:schemaRef ds:uri="3748f0ad-45fa-4560-ac54-68bfaee15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 ds:uri="3748f0ad-45fa-4560-ac54-68bfaee15299"/>
    <ds:schemaRef ds:uri="64827d9a-b7c3-4a78-8ddf-26e113d5c8e0"/>
  </ds:schemaRefs>
</ds:datastoreItem>
</file>

<file path=customXml/itemProps3.xml><?xml version="1.0" encoding="utf-8"?>
<ds:datastoreItem xmlns:ds="http://schemas.openxmlformats.org/officeDocument/2006/customXml" ds:itemID="{50F185C7-F6DF-4AE8-8323-73E185DFE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Bannister</dc:creator>
  <cp:keywords/>
  <dc:description/>
  <cp:lastModifiedBy>Emma Bloom</cp:lastModifiedBy>
  <cp:revision>2</cp:revision>
  <dcterms:created xsi:type="dcterms:W3CDTF">2024-04-29T00:34:00Z</dcterms:created>
  <dcterms:modified xsi:type="dcterms:W3CDTF">2024-04-29T00:34:00Z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0x0101004A0777EB14F78541B14360794F468DDC</vt:lpwstr>
  </property>
  <property fmtid="{D5CDD505-2E9C-101B-9397-08002B2CF9AE}" pid="3" name="Order">
    <vt:r8>829600</vt:r8>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